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EAB6" w14:textId="77777777" w:rsidR="00F10869" w:rsidRDefault="00F10869" w:rsidP="00F10869">
      <w:pPr>
        <w:ind w:left="320" w:right="486"/>
        <w:jc w:val="right"/>
        <w:rPr>
          <w:sz w:val="28"/>
        </w:rPr>
      </w:pPr>
      <w:r w:rsidRPr="00F10869">
        <w:rPr>
          <w:sz w:val="28"/>
        </w:rPr>
        <w:t>Утверждаю</w:t>
      </w:r>
    </w:p>
    <w:p w14:paraId="22CBD687" w14:textId="418295ED" w:rsidR="007512FB" w:rsidRDefault="00495BF9" w:rsidP="00F10869">
      <w:pPr>
        <w:ind w:left="320" w:right="486"/>
        <w:jc w:val="right"/>
        <w:rPr>
          <w:sz w:val="28"/>
        </w:rPr>
      </w:pPr>
      <w:r>
        <w:rPr>
          <w:sz w:val="28"/>
        </w:rPr>
        <w:t>Заместитель генерального</w:t>
      </w:r>
      <w:r w:rsidR="007512FB">
        <w:rPr>
          <w:sz w:val="28"/>
        </w:rPr>
        <w:t xml:space="preserve"> директор</w:t>
      </w:r>
      <w:r>
        <w:rPr>
          <w:sz w:val="28"/>
        </w:rPr>
        <w:t>а</w:t>
      </w:r>
      <w:r w:rsidR="007512FB">
        <w:rPr>
          <w:sz w:val="28"/>
        </w:rPr>
        <w:t xml:space="preserve"> АО «Фонд»</w:t>
      </w:r>
    </w:p>
    <w:p w14:paraId="12A41BD1" w14:textId="77777777" w:rsidR="00F10869" w:rsidRDefault="00F10869" w:rsidP="00F10869">
      <w:pPr>
        <w:ind w:left="320" w:right="486"/>
        <w:jc w:val="right"/>
        <w:rPr>
          <w:sz w:val="28"/>
        </w:rPr>
      </w:pPr>
    </w:p>
    <w:p w14:paraId="3CCBD048" w14:textId="2C0D0F61" w:rsidR="00F10869" w:rsidRDefault="00F10869" w:rsidP="00F10869">
      <w:pPr>
        <w:ind w:left="320" w:right="486"/>
        <w:jc w:val="right"/>
        <w:rPr>
          <w:sz w:val="28"/>
        </w:rPr>
      </w:pPr>
      <w:r>
        <w:rPr>
          <w:sz w:val="28"/>
        </w:rPr>
        <w:t>_________________</w:t>
      </w:r>
      <w:r w:rsidR="007512FB">
        <w:rPr>
          <w:sz w:val="28"/>
        </w:rPr>
        <w:t>/</w:t>
      </w:r>
      <w:r w:rsidR="00495BF9">
        <w:rPr>
          <w:sz w:val="28"/>
        </w:rPr>
        <w:t>Н.Н. Щербакова</w:t>
      </w:r>
      <w:r w:rsidR="007512FB">
        <w:rPr>
          <w:sz w:val="28"/>
        </w:rPr>
        <w:t>/</w:t>
      </w:r>
    </w:p>
    <w:p w14:paraId="0C13BFC1" w14:textId="6CAFF579" w:rsidR="00495BF9" w:rsidRPr="00F10869" w:rsidRDefault="00495BF9" w:rsidP="00F10869">
      <w:pPr>
        <w:ind w:left="320" w:right="486"/>
        <w:jc w:val="right"/>
        <w:rPr>
          <w:sz w:val="28"/>
        </w:rPr>
      </w:pPr>
      <w:r>
        <w:rPr>
          <w:sz w:val="28"/>
        </w:rPr>
        <w:t>03.08.2018г.</w:t>
      </w:r>
    </w:p>
    <w:p w14:paraId="72022C33" w14:textId="77777777" w:rsidR="00F10869" w:rsidRDefault="00F10869" w:rsidP="00F10869">
      <w:pPr>
        <w:ind w:left="320" w:right="486"/>
        <w:jc w:val="center"/>
        <w:rPr>
          <w:sz w:val="28"/>
        </w:rPr>
      </w:pPr>
    </w:p>
    <w:p w14:paraId="501ECC03" w14:textId="1D5B3E41" w:rsidR="00DA1D43" w:rsidRDefault="00DA1D43" w:rsidP="00DA1D43">
      <w:pPr>
        <w:ind w:left="320" w:right="486"/>
        <w:jc w:val="right"/>
        <w:rPr>
          <w:sz w:val="28"/>
        </w:rPr>
      </w:pPr>
      <w:r>
        <w:rPr>
          <w:sz w:val="28"/>
        </w:rPr>
        <w:t>Согласовано</w:t>
      </w:r>
    </w:p>
    <w:p w14:paraId="48855F0A" w14:textId="47775AD7" w:rsidR="00DA1D43" w:rsidRDefault="00DA1D43" w:rsidP="00DA1D43">
      <w:pPr>
        <w:ind w:left="320" w:right="486"/>
        <w:jc w:val="right"/>
        <w:rPr>
          <w:sz w:val="28"/>
        </w:rPr>
      </w:pPr>
      <w:r>
        <w:rPr>
          <w:sz w:val="28"/>
        </w:rPr>
        <w:t>Директор ГАУСО «МФЦ»</w:t>
      </w:r>
    </w:p>
    <w:p w14:paraId="35B5DCEE" w14:textId="77777777" w:rsidR="00DA1D43" w:rsidRDefault="00DA1D43" w:rsidP="00DA1D43">
      <w:pPr>
        <w:ind w:left="320" w:right="486"/>
        <w:jc w:val="right"/>
        <w:rPr>
          <w:sz w:val="28"/>
        </w:rPr>
      </w:pPr>
    </w:p>
    <w:p w14:paraId="1CE97925" w14:textId="7F84C8AF" w:rsidR="00DA1D43" w:rsidRDefault="00DA1D43" w:rsidP="00DA1D43">
      <w:pPr>
        <w:ind w:left="320" w:right="486"/>
        <w:jc w:val="right"/>
        <w:rPr>
          <w:sz w:val="28"/>
        </w:rPr>
      </w:pPr>
      <w:r>
        <w:rPr>
          <w:sz w:val="28"/>
        </w:rPr>
        <w:t xml:space="preserve">____________________ /А.А. </w:t>
      </w:r>
      <w:proofErr w:type="spellStart"/>
      <w:r>
        <w:rPr>
          <w:sz w:val="28"/>
        </w:rPr>
        <w:t>Бранов</w:t>
      </w:r>
      <w:proofErr w:type="spellEnd"/>
      <w:r w:rsidR="005F28A7">
        <w:rPr>
          <w:sz w:val="28"/>
        </w:rPr>
        <w:t>/</w:t>
      </w:r>
    </w:p>
    <w:p w14:paraId="771C8D07" w14:textId="77777777" w:rsidR="00DA1D43" w:rsidRPr="00F10869" w:rsidRDefault="00DA1D43" w:rsidP="00DA1D43">
      <w:pPr>
        <w:ind w:right="486"/>
        <w:rPr>
          <w:sz w:val="28"/>
        </w:rPr>
      </w:pPr>
    </w:p>
    <w:p w14:paraId="58669CC2" w14:textId="77777777" w:rsidR="00F10869" w:rsidRDefault="00F10869" w:rsidP="00F10869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>ТЕХНОЛОГИЧЕСКАЯ СХЕМА</w:t>
      </w:r>
    </w:p>
    <w:p w14:paraId="73989E9B" w14:textId="7147CCF8" w:rsidR="00F10869" w:rsidRPr="00DD1D7B" w:rsidRDefault="00F10869" w:rsidP="00F10869">
      <w:pPr>
        <w:ind w:left="320" w:right="486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УСЛУГИ </w:t>
      </w:r>
      <w:r>
        <w:rPr>
          <w:b/>
          <w:sz w:val="28"/>
        </w:rPr>
        <w:br/>
      </w:r>
      <w:r w:rsidRPr="00DD1D7B">
        <w:rPr>
          <w:b/>
          <w:sz w:val="28"/>
        </w:rPr>
        <w:t>«</w:t>
      </w:r>
      <w:r w:rsidR="00DD1D7B" w:rsidRPr="00DD1D7B">
        <w:rPr>
          <w:b/>
          <w:sz w:val="28"/>
        </w:rPr>
        <w:t>Предоставление</w:t>
      </w:r>
      <w:r w:rsidR="00731DED" w:rsidRPr="00DD1D7B">
        <w:rPr>
          <w:b/>
          <w:sz w:val="28"/>
        </w:rPr>
        <w:t xml:space="preserve"> финансовой поддержки субъектам МСП посредством предоставления поручительств и гарантий</w:t>
      </w:r>
      <w:r w:rsidRPr="00DD1D7B">
        <w:rPr>
          <w:b/>
          <w:sz w:val="28"/>
        </w:rPr>
        <w:t>»</w:t>
      </w:r>
    </w:p>
    <w:p w14:paraId="5C3F1106" w14:textId="13FED527" w:rsidR="00ED3E08" w:rsidRPr="00DD1D7B" w:rsidRDefault="00ED3E08" w:rsidP="00F10869">
      <w:pPr>
        <w:ind w:left="320" w:right="486"/>
        <w:jc w:val="center"/>
        <w:rPr>
          <w:b/>
          <w:sz w:val="28"/>
        </w:rPr>
      </w:pPr>
      <w:r w:rsidRPr="00DD1D7B">
        <w:rPr>
          <w:b/>
          <w:sz w:val="28"/>
        </w:rPr>
        <w:t>(</w:t>
      </w:r>
      <w:r w:rsidR="00DD1D7B" w:rsidRPr="00DD1D7B">
        <w:rPr>
          <w:b/>
          <w:sz w:val="28"/>
        </w:rPr>
        <w:t>в части информирования и консультирования</w:t>
      </w:r>
      <w:r w:rsidRPr="00DD1D7B">
        <w:rPr>
          <w:b/>
          <w:sz w:val="28"/>
        </w:rPr>
        <w:t>)</w:t>
      </w:r>
    </w:p>
    <w:p w14:paraId="788E3B1A" w14:textId="6807E0E0" w:rsidR="00ED7E24" w:rsidRPr="00ED7E24" w:rsidRDefault="00ED7E24" w:rsidP="00F10869">
      <w:pPr>
        <w:ind w:left="320" w:right="486"/>
        <w:jc w:val="center"/>
        <w:rPr>
          <w:b/>
          <w:sz w:val="28"/>
        </w:rPr>
      </w:pPr>
      <w:r w:rsidRPr="00ED7E24">
        <w:rPr>
          <w:b/>
          <w:sz w:val="28"/>
        </w:rPr>
        <w:t>в</w:t>
      </w:r>
      <w:r>
        <w:rPr>
          <w:b/>
          <w:sz w:val="28"/>
        </w:rPr>
        <w:t xml:space="preserve"> государственном автономном учреждении Саратовской области «Многофункциональный центр предоставления государственных и муниципальных услуг»</w:t>
      </w:r>
      <w:r w:rsidR="00DC1581">
        <w:rPr>
          <w:b/>
          <w:sz w:val="28"/>
        </w:rPr>
        <w:t xml:space="preserve"> (далее – МФЦ)</w:t>
      </w:r>
    </w:p>
    <w:p w14:paraId="4109A23C" w14:textId="77777777" w:rsidR="00F10869" w:rsidRPr="00F10869" w:rsidRDefault="00F10869" w:rsidP="00F10869">
      <w:pPr>
        <w:pStyle w:val="a3"/>
        <w:spacing w:before="10"/>
      </w:pPr>
    </w:p>
    <w:p w14:paraId="29A1B070" w14:textId="140565D3" w:rsidR="00F10869" w:rsidRDefault="00264072" w:rsidP="00F10869">
      <w:pPr>
        <w:pStyle w:val="a3"/>
        <w:ind w:left="320" w:right="486"/>
        <w:jc w:val="center"/>
      </w:pPr>
      <w:r>
        <w:t>Раздел 1. «Общие сведения об услуге»</w:t>
      </w:r>
    </w:p>
    <w:p w14:paraId="3AFA8DF5" w14:textId="77777777" w:rsidR="00F10869" w:rsidRPr="00F10869" w:rsidRDefault="00F10869" w:rsidP="00F10869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02"/>
        <w:gridCol w:w="5794"/>
      </w:tblGrid>
      <w:tr w:rsidR="00F10869" w14:paraId="3FE6EE67" w14:textId="77777777" w:rsidTr="00ED3E08">
        <w:trPr>
          <w:trHeight w:val="643"/>
        </w:trPr>
        <w:tc>
          <w:tcPr>
            <w:tcW w:w="595" w:type="dxa"/>
            <w:vAlign w:val="center"/>
          </w:tcPr>
          <w:p w14:paraId="3924BE9B" w14:textId="77777777" w:rsidR="00F10869" w:rsidRDefault="00F10869" w:rsidP="00ED3E08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1B1088A" w14:textId="77777777" w:rsidR="00F10869" w:rsidRDefault="00F10869" w:rsidP="00ED3E08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Параметр</w:t>
            </w:r>
            <w:proofErr w:type="spellEnd"/>
          </w:p>
        </w:tc>
        <w:tc>
          <w:tcPr>
            <w:tcW w:w="5794" w:type="dxa"/>
            <w:vAlign w:val="center"/>
          </w:tcPr>
          <w:p w14:paraId="0FA173DF" w14:textId="77777777" w:rsidR="00F10869" w:rsidRDefault="00F10869" w:rsidP="00ED3E08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параметра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состояние</w:t>
            </w:r>
            <w:proofErr w:type="spellEnd"/>
          </w:p>
        </w:tc>
      </w:tr>
      <w:tr w:rsidR="00F10869" w14:paraId="76254F97" w14:textId="77777777" w:rsidTr="00ED3E08">
        <w:trPr>
          <w:trHeight w:val="1087"/>
        </w:trPr>
        <w:tc>
          <w:tcPr>
            <w:tcW w:w="595" w:type="dxa"/>
            <w:vAlign w:val="center"/>
          </w:tcPr>
          <w:p w14:paraId="1954CEB2" w14:textId="77777777" w:rsidR="00F10869" w:rsidRPr="00B7734A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</w:p>
          <w:p w14:paraId="658A3E01" w14:textId="77777777" w:rsidR="00F10869" w:rsidRPr="00B7734A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B7734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0379A72D" w14:textId="3CC04803" w:rsidR="00F10869" w:rsidRPr="00C605B8" w:rsidRDefault="00DA1D43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предоставляющей</w:t>
            </w:r>
            <w:proofErr w:type="spellEnd"/>
            <w:r w:rsidR="00F10869" w:rsidRPr="00C605B8">
              <w:rPr>
                <w:sz w:val="28"/>
                <w:szCs w:val="28"/>
              </w:rPr>
              <w:t xml:space="preserve"> </w:t>
            </w:r>
            <w:proofErr w:type="spellStart"/>
            <w:r w:rsidR="00F10869" w:rsidRPr="00C605B8">
              <w:rPr>
                <w:sz w:val="28"/>
                <w:szCs w:val="28"/>
              </w:rPr>
              <w:t>услугу</w:t>
            </w:r>
            <w:proofErr w:type="spellEnd"/>
          </w:p>
        </w:tc>
        <w:tc>
          <w:tcPr>
            <w:tcW w:w="5794" w:type="dxa"/>
            <w:vAlign w:val="center"/>
          </w:tcPr>
          <w:p w14:paraId="6D0F11A8" w14:textId="3FD71F6F" w:rsidR="00F10869" w:rsidRPr="00DD1D7B" w:rsidRDefault="00731DED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DD1D7B">
              <w:rPr>
                <w:sz w:val="28"/>
                <w:szCs w:val="28"/>
                <w:lang w:val="ru-RU"/>
              </w:rPr>
              <w:t>Акционерное общество «Гарантийный фонд для субъектов малого предпринимательства Саратовской области»</w:t>
            </w:r>
            <w:r w:rsidR="00DC1581" w:rsidRPr="00DD1D7B">
              <w:rPr>
                <w:sz w:val="28"/>
                <w:szCs w:val="28"/>
                <w:lang w:val="ru-RU"/>
              </w:rPr>
              <w:t xml:space="preserve"> (далее – уполномоченная организация)</w:t>
            </w:r>
          </w:p>
        </w:tc>
      </w:tr>
      <w:tr w:rsidR="00F10869" w14:paraId="2842FC20" w14:textId="77777777" w:rsidTr="00ED3E08">
        <w:trPr>
          <w:trHeight w:val="562"/>
        </w:trPr>
        <w:tc>
          <w:tcPr>
            <w:tcW w:w="595" w:type="dxa"/>
            <w:vAlign w:val="center"/>
          </w:tcPr>
          <w:p w14:paraId="1E30A4EA" w14:textId="0C741E86" w:rsidR="00F10869" w:rsidRPr="00B7734A" w:rsidRDefault="00ED3E08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B7734A">
              <w:rPr>
                <w:sz w:val="28"/>
                <w:szCs w:val="28"/>
                <w:lang w:val="ru-RU"/>
              </w:rPr>
              <w:t>2</w:t>
            </w:r>
            <w:r w:rsidR="00F10869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4B33588F" w14:textId="77777777" w:rsidR="00F10869" w:rsidRPr="00C605B8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C605B8">
              <w:rPr>
                <w:sz w:val="28"/>
                <w:szCs w:val="28"/>
              </w:rPr>
              <w:t>Полное</w:t>
            </w:r>
            <w:proofErr w:type="spellEnd"/>
            <w:r w:rsidRPr="00C605B8">
              <w:rPr>
                <w:sz w:val="28"/>
                <w:szCs w:val="28"/>
              </w:rPr>
              <w:t xml:space="preserve"> </w:t>
            </w:r>
            <w:proofErr w:type="spellStart"/>
            <w:r w:rsidRPr="00C605B8">
              <w:rPr>
                <w:sz w:val="28"/>
                <w:szCs w:val="28"/>
              </w:rPr>
              <w:t>наименование</w:t>
            </w:r>
            <w:proofErr w:type="spellEnd"/>
            <w:r w:rsidRPr="00C605B8">
              <w:rPr>
                <w:sz w:val="28"/>
                <w:szCs w:val="28"/>
              </w:rPr>
              <w:t xml:space="preserve"> </w:t>
            </w:r>
            <w:proofErr w:type="spellStart"/>
            <w:r w:rsidRPr="00C605B8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0BD93E98" w14:textId="6B285B7B" w:rsidR="00F10869" w:rsidRPr="00DD1D7B" w:rsidRDefault="00DD1D7B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DD1D7B">
              <w:rPr>
                <w:sz w:val="28"/>
                <w:szCs w:val="28"/>
                <w:lang w:val="ru-RU"/>
              </w:rPr>
              <w:t>Предоставление</w:t>
            </w:r>
            <w:r w:rsidR="00731DED" w:rsidRPr="00DD1D7B">
              <w:rPr>
                <w:sz w:val="28"/>
                <w:szCs w:val="28"/>
                <w:lang w:val="ru-RU"/>
              </w:rPr>
              <w:t xml:space="preserve"> финансовой поддержки субъектам МСП посредством предоставления поручительств и гарантий</w:t>
            </w:r>
            <w:r w:rsidRPr="00DD1D7B">
              <w:rPr>
                <w:sz w:val="28"/>
                <w:szCs w:val="28"/>
                <w:lang w:val="ru-RU"/>
              </w:rPr>
              <w:t xml:space="preserve"> (в части информирования и консультирования)</w:t>
            </w:r>
          </w:p>
        </w:tc>
      </w:tr>
      <w:tr w:rsidR="00F10869" w14:paraId="169F988F" w14:textId="77777777" w:rsidTr="007512FB">
        <w:trPr>
          <w:trHeight w:val="624"/>
        </w:trPr>
        <w:tc>
          <w:tcPr>
            <w:tcW w:w="595" w:type="dxa"/>
            <w:vAlign w:val="center"/>
          </w:tcPr>
          <w:p w14:paraId="4651F2CB" w14:textId="4AF00722" w:rsidR="00F10869" w:rsidRPr="00B7734A" w:rsidRDefault="00540856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10869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50DC2BD7" w14:textId="77777777" w:rsidR="00F10869" w:rsidRPr="00C605B8" w:rsidRDefault="00F10869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proofErr w:type="spellStart"/>
            <w:r w:rsidRPr="00C605B8">
              <w:rPr>
                <w:sz w:val="28"/>
                <w:szCs w:val="28"/>
              </w:rPr>
              <w:t>Перечень</w:t>
            </w:r>
            <w:proofErr w:type="spellEnd"/>
            <w:r w:rsidRPr="00C605B8">
              <w:rPr>
                <w:sz w:val="28"/>
                <w:szCs w:val="28"/>
              </w:rPr>
              <w:t xml:space="preserve"> "</w:t>
            </w:r>
            <w:proofErr w:type="spellStart"/>
            <w:r w:rsidRPr="00C605B8">
              <w:rPr>
                <w:sz w:val="28"/>
                <w:szCs w:val="28"/>
              </w:rPr>
              <w:t>подуслуг</w:t>
            </w:r>
            <w:proofErr w:type="spellEnd"/>
            <w:r w:rsidRPr="00C605B8">
              <w:rPr>
                <w:sz w:val="28"/>
                <w:szCs w:val="28"/>
              </w:rPr>
              <w:t>"</w:t>
            </w:r>
          </w:p>
        </w:tc>
        <w:tc>
          <w:tcPr>
            <w:tcW w:w="5794" w:type="dxa"/>
            <w:vAlign w:val="center"/>
          </w:tcPr>
          <w:p w14:paraId="2E1567AF" w14:textId="77777777" w:rsidR="007B31FF" w:rsidRDefault="007B31FF" w:rsidP="007B31FF">
            <w:pPr>
              <w:pStyle w:val="TableParagraph"/>
              <w:ind w:left="57" w:right="57"/>
              <w:rPr>
                <w:sz w:val="28"/>
                <w:szCs w:val="28"/>
                <w:lang w:val="ru-RU"/>
              </w:rPr>
            </w:pPr>
          </w:p>
          <w:p w14:paraId="607F2552" w14:textId="0530BE4E" w:rsidR="00F10869" w:rsidRPr="00DD1D7B" w:rsidRDefault="009A572A" w:rsidP="00731DED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  <w:p w14:paraId="2EDE062C" w14:textId="033DF041" w:rsidR="00B7734A" w:rsidRPr="00DD1D7B" w:rsidRDefault="00B7734A" w:rsidP="00ED3E08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E9498FA" w14:textId="77777777" w:rsidR="00F10869" w:rsidRDefault="00F10869" w:rsidP="00F10869">
      <w:pPr>
        <w:rPr>
          <w:sz w:val="16"/>
        </w:rPr>
      </w:pPr>
    </w:p>
    <w:p w14:paraId="24E4E9E4" w14:textId="77777777" w:rsidR="00AB29AA" w:rsidRDefault="00AB29AA" w:rsidP="00F10869">
      <w:pPr>
        <w:rPr>
          <w:sz w:val="16"/>
        </w:rPr>
      </w:pPr>
    </w:p>
    <w:p w14:paraId="77F0185D" w14:textId="4DB25E23" w:rsidR="00D32577" w:rsidRPr="00E22DB0" w:rsidRDefault="0078535D" w:rsidP="00E22DB0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70750BBC" w14:textId="62FB5D80" w:rsidR="00D32577" w:rsidRDefault="00264072" w:rsidP="00D32577">
      <w:pPr>
        <w:pStyle w:val="a3"/>
        <w:tabs>
          <w:tab w:val="left" w:pos="851"/>
        </w:tabs>
        <w:spacing w:before="88"/>
        <w:ind w:right="7"/>
        <w:jc w:val="center"/>
      </w:pPr>
      <w:r>
        <w:lastRenderedPageBreak/>
        <w:t>Раздел 2. «</w:t>
      </w:r>
      <w:r w:rsidR="0078535D">
        <w:t>Общие сведения об услуге/</w:t>
      </w:r>
      <w:proofErr w:type="spellStart"/>
      <w:r w:rsidR="0078535D">
        <w:t>подуслугах</w:t>
      </w:r>
      <w:proofErr w:type="spellEnd"/>
      <w:r>
        <w:t>»</w:t>
      </w:r>
    </w:p>
    <w:p w14:paraId="48B084DD" w14:textId="77777777" w:rsidR="00AB29AA" w:rsidRPr="00D32577" w:rsidRDefault="00AB29AA" w:rsidP="00F10869">
      <w:pPr>
        <w:pStyle w:val="a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02"/>
        <w:gridCol w:w="5794"/>
      </w:tblGrid>
      <w:tr w:rsidR="00AB29AA" w14:paraId="34A25B5E" w14:textId="77777777" w:rsidTr="007F2993">
        <w:trPr>
          <w:trHeight w:val="643"/>
        </w:trPr>
        <w:tc>
          <w:tcPr>
            <w:tcW w:w="595" w:type="dxa"/>
            <w:vAlign w:val="center"/>
          </w:tcPr>
          <w:p w14:paraId="06E31BD0" w14:textId="77777777" w:rsidR="00AB29AA" w:rsidRDefault="00AB29AA" w:rsidP="007F2993">
            <w:pPr>
              <w:pStyle w:val="TableParagraph"/>
              <w:ind w:left="57" w:right="57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1AEB335" w14:textId="77777777" w:rsidR="00AB29AA" w:rsidRDefault="00AB29AA" w:rsidP="007F2993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Параметр</w:t>
            </w:r>
            <w:proofErr w:type="spellEnd"/>
          </w:p>
        </w:tc>
        <w:tc>
          <w:tcPr>
            <w:tcW w:w="5794" w:type="dxa"/>
            <w:vAlign w:val="center"/>
          </w:tcPr>
          <w:p w14:paraId="361DE9E2" w14:textId="77777777" w:rsidR="00AB29AA" w:rsidRDefault="00AB29AA" w:rsidP="007F2993">
            <w:pPr>
              <w:pStyle w:val="TableParagraph"/>
              <w:ind w:left="57" w:right="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параметра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состояние</w:t>
            </w:r>
            <w:proofErr w:type="spellEnd"/>
          </w:p>
        </w:tc>
      </w:tr>
      <w:tr w:rsidR="00AB29AA" w14:paraId="40577F15" w14:textId="77777777" w:rsidTr="007F2993">
        <w:trPr>
          <w:trHeight w:val="1087"/>
        </w:trPr>
        <w:tc>
          <w:tcPr>
            <w:tcW w:w="595" w:type="dxa"/>
            <w:vAlign w:val="center"/>
          </w:tcPr>
          <w:p w14:paraId="08F5C365" w14:textId="77777777" w:rsidR="00AB29AA" w:rsidRPr="00B7734A" w:rsidRDefault="00AB29AA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B7734A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02F2CF5C" w14:textId="77777777" w:rsidR="00D32577" w:rsidRPr="00D32577" w:rsidRDefault="00D32577" w:rsidP="00D32577">
            <w:pPr>
              <w:pStyle w:val="TableParagraph"/>
              <w:spacing w:before="60" w:after="60"/>
              <w:ind w:left="81" w:right="74"/>
              <w:jc w:val="center"/>
              <w:rPr>
                <w:sz w:val="28"/>
                <w:szCs w:val="28"/>
                <w:lang w:val="ru-RU"/>
              </w:rPr>
            </w:pPr>
            <w:r w:rsidRPr="00D32577">
              <w:rPr>
                <w:sz w:val="28"/>
                <w:szCs w:val="28"/>
                <w:lang w:val="ru-RU"/>
              </w:rPr>
              <w:t>Срок предоставления</w:t>
            </w:r>
          </w:p>
          <w:p w14:paraId="5755C00C" w14:textId="63B4881C" w:rsidR="00AB29AA" w:rsidRPr="00C605B8" w:rsidRDefault="0078535D" w:rsidP="00D32577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D32577">
              <w:rPr>
                <w:sz w:val="28"/>
                <w:szCs w:val="28"/>
                <w:lang w:val="ru-RU"/>
              </w:rPr>
              <w:t>слуги</w:t>
            </w:r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0FB57BB5" w14:textId="670A4506" w:rsidR="00AB29AA" w:rsidRPr="00D32577" w:rsidRDefault="00D32577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D32577">
              <w:rPr>
                <w:sz w:val="28"/>
                <w:szCs w:val="28"/>
                <w:lang w:val="ru-RU"/>
              </w:rPr>
              <w:t>В момент обращения заявителя</w:t>
            </w:r>
          </w:p>
        </w:tc>
      </w:tr>
      <w:tr w:rsidR="00AB29AA" w14:paraId="6FA102ED" w14:textId="77777777" w:rsidTr="007F2993">
        <w:trPr>
          <w:trHeight w:val="562"/>
        </w:trPr>
        <w:tc>
          <w:tcPr>
            <w:tcW w:w="595" w:type="dxa"/>
            <w:vAlign w:val="center"/>
          </w:tcPr>
          <w:p w14:paraId="3E9C4972" w14:textId="7D8F85F3" w:rsidR="00AB29AA" w:rsidRPr="00B7734A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AB29AA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0CBA79BA" w14:textId="20F570F6" w:rsidR="00AB29AA" w:rsidRPr="00272719" w:rsidRDefault="00272719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272719">
              <w:rPr>
                <w:sz w:val="28"/>
                <w:szCs w:val="28"/>
                <w:lang w:val="ru-RU"/>
              </w:rPr>
              <w:t xml:space="preserve">Основания отказа в предоставлении </w:t>
            </w:r>
            <w:r>
              <w:rPr>
                <w:sz w:val="28"/>
                <w:szCs w:val="28"/>
                <w:lang w:val="ru-RU"/>
              </w:rPr>
              <w:t>услуги/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5364EB59" w14:textId="275C2ECC" w:rsidR="00AB29AA" w:rsidRDefault="00CF5755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отсутствие документа, удостоверяющего личность заявителя либо его представителя;</w:t>
            </w:r>
          </w:p>
          <w:p w14:paraId="68DC89D8" w14:textId="1A77D680" w:rsidR="00CF5755" w:rsidRPr="00F10869" w:rsidRDefault="00CF5755" w:rsidP="00CF5755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отсутствие документа, подтверждающего полномочия представителя физического либо юридического лица</w:t>
            </w:r>
          </w:p>
        </w:tc>
      </w:tr>
      <w:tr w:rsidR="00272719" w14:paraId="48B62E9C" w14:textId="77777777" w:rsidTr="007F2993">
        <w:trPr>
          <w:trHeight w:val="562"/>
        </w:trPr>
        <w:tc>
          <w:tcPr>
            <w:tcW w:w="595" w:type="dxa"/>
            <w:vAlign w:val="center"/>
          </w:tcPr>
          <w:p w14:paraId="445B7CF9" w14:textId="05FBEC00" w:rsidR="00272719" w:rsidRPr="00272719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7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14:paraId="04D638FF" w14:textId="6C06318C" w:rsidR="00272719" w:rsidRPr="00272719" w:rsidRDefault="00272719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272719">
              <w:rPr>
                <w:sz w:val="28"/>
                <w:szCs w:val="28"/>
                <w:lang w:val="ru-RU"/>
              </w:rPr>
              <w:t>аличие платы</w:t>
            </w:r>
            <w:r>
              <w:rPr>
                <w:sz w:val="28"/>
                <w:szCs w:val="28"/>
                <w:lang w:val="ru-RU"/>
              </w:rPr>
              <w:t xml:space="preserve"> за предоставление услуги/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29554EA1" w14:textId="20E05E0C" w:rsidR="00272719" w:rsidRPr="00272719" w:rsidRDefault="00CF5755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Плата не взимается</w:t>
            </w:r>
          </w:p>
        </w:tc>
      </w:tr>
      <w:tr w:rsidR="00272719" w14:paraId="5CDFFB7A" w14:textId="77777777" w:rsidTr="007F2993">
        <w:trPr>
          <w:trHeight w:val="562"/>
        </w:trPr>
        <w:tc>
          <w:tcPr>
            <w:tcW w:w="595" w:type="dxa"/>
            <w:vAlign w:val="center"/>
          </w:tcPr>
          <w:p w14:paraId="04637C78" w14:textId="4D9CAF46" w:rsidR="00272719" w:rsidRPr="00272719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727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vAlign w:val="center"/>
          </w:tcPr>
          <w:p w14:paraId="77AAC0E9" w14:textId="78D9DD8D" w:rsidR="00272719" w:rsidRPr="00272719" w:rsidRDefault="00272719" w:rsidP="00272719">
            <w:pPr>
              <w:pStyle w:val="TableParagraph"/>
              <w:ind w:right="57"/>
              <w:jc w:val="center"/>
              <w:rPr>
                <w:sz w:val="28"/>
                <w:szCs w:val="28"/>
                <w:lang w:val="ru-RU"/>
              </w:rPr>
            </w:pPr>
            <w:r w:rsidRPr="00272719">
              <w:rPr>
                <w:sz w:val="28"/>
                <w:szCs w:val="28"/>
                <w:lang w:val="ru-RU"/>
              </w:rPr>
              <w:t xml:space="preserve">Способ обращения за получением </w:t>
            </w:r>
            <w:r>
              <w:rPr>
                <w:sz w:val="28"/>
                <w:szCs w:val="28"/>
                <w:lang w:val="ru-RU"/>
              </w:rPr>
              <w:t>услуги/</w:t>
            </w:r>
            <w:proofErr w:type="spellStart"/>
            <w:r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6CB7A91F" w14:textId="4C43CD70" w:rsidR="00272719" w:rsidRPr="00272719" w:rsidRDefault="0058385C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Личное обращение в </w:t>
            </w:r>
            <w:r w:rsidR="00272719">
              <w:rPr>
                <w:sz w:val="28"/>
                <w:szCs w:val="28"/>
                <w:lang w:val="ru-RU"/>
              </w:rPr>
              <w:t>МФЦ</w:t>
            </w:r>
          </w:p>
        </w:tc>
      </w:tr>
      <w:tr w:rsidR="00AB29AA" w14:paraId="37C7CE1A" w14:textId="77777777" w:rsidTr="007F2993">
        <w:trPr>
          <w:trHeight w:val="1038"/>
        </w:trPr>
        <w:tc>
          <w:tcPr>
            <w:tcW w:w="595" w:type="dxa"/>
            <w:vAlign w:val="center"/>
          </w:tcPr>
          <w:p w14:paraId="0EFA27AD" w14:textId="1594E32F" w:rsidR="00AB29AA" w:rsidRPr="00B7734A" w:rsidRDefault="00196ADB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AB29AA" w:rsidRPr="00B7734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14:paraId="2DD0C8C7" w14:textId="3EDBA2E7" w:rsidR="00AB29AA" w:rsidRPr="00426D48" w:rsidRDefault="00272719" w:rsidP="007F2993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426D48">
              <w:rPr>
                <w:sz w:val="28"/>
                <w:szCs w:val="28"/>
                <w:lang w:val="ru-RU"/>
              </w:rPr>
              <w:t xml:space="preserve">Способ получения результата </w:t>
            </w:r>
            <w:r w:rsidR="00426D48">
              <w:rPr>
                <w:sz w:val="28"/>
                <w:szCs w:val="28"/>
                <w:lang w:val="ru-RU"/>
              </w:rPr>
              <w:t>услуги/</w:t>
            </w:r>
            <w:proofErr w:type="spellStart"/>
            <w:r w:rsidR="00426D48">
              <w:rPr>
                <w:sz w:val="28"/>
                <w:szCs w:val="28"/>
                <w:lang w:val="ru-RU"/>
              </w:rPr>
              <w:t>подуслуги</w:t>
            </w:r>
            <w:proofErr w:type="spellEnd"/>
          </w:p>
        </w:tc>
        <w:tc>
          <w:tcPr>
            <w:tcW w:w="5794" w:type="dxa"/>
            <w:vAlign w:val="center"/>
          </w:tcPr>
          <w:p w14:paraId="44CE4207" w14:textId="6A99FA10" w:rsidR="00AB29AA" w:rsidRPr="000F0E66" w:rsidRDefault="0058385C" w:rsidP="000F0E66">
            <w:pPr>
              <w:pStyle w:val="TableParagraph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Личное обращение в </w:t>
            </w:r>
            <w:r w:rsidR="000F0E66" w:rsidRPr="000F0E66">
              <w:rPr>
                <w:sz w:val="28"/>
                <w:szCs w:val="28"/>
                <w:lang w:val="ru-RU"/>
              </w:rPr>
              <w:t>МФЦ</w:t>
            </w:r>
          </w:p>
        </w:tc>
      </w:tr>
    </w:tbl>
    <w:p w14:paraId="0DBF306E" w14:textId="451E076F" w:rsidR="003B2043" w:rsidRDefault="003B2043" w:rsidP="0078535D">
      <w:pPr>
        <w:pStyle w:val="a3"/>
        <w:spacing w:before="88"/>
        <w:jc w:val="center"/>
      </w:pPr>
    </w:p>
    <w:p w14:paraId="50D98DB4" w14:textId="7EDE3D31" w:rsidR="003B2043" w:rsidRPr="003B2043" w:rsidRDefault="003B2043" w:rsidP="003B204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br w:type="page"/>
      </w:r>
    </w:p>
    <w:p w14:paraId="3FF8DFE7" w14:textId="2199361F" w:rsidR="00F10869" w:rsidRDefault="005963A6" w:rsidP="0078535D">
      <w:pPr>
        <w:pStyle w:val="a3"/>
        <w:spacing w:before="88"/>
        <w:jc w:val="center"/>
      </w:pPr>
      <w:r>
        <w:lastRenderedPageBreak/>
        <w:t>Р</w:t>
      </w:r>
      <w:r w:rsidR="00F10869" w:rsidRPr="003218C6">
        <w:t>а</w:t>
      </w:r>
      <w:r w:rsidR="003A4587">
        <w:t>здел 3. «</w:t>
      </w:r>
      <w:r w:rsidR="00721ED0">
        <w:t>Сведения о заявителях услуги/</w:t>
      </w:r>
      <w:proofErr w:type="spellStart"/>
      <w:r w:rsidR="00721ED0">
        <w:t>подуслуги</w:t>
      </w:r>
      <w:proofErr w:type="spellEnd"/>
      <w:r w:rsidR="003A4587">
        <w:t>»</w:t>
      </w:r>
    </w:p>
    <w:p w14:paraId="5038440D" w14:textId="77777777" w:rsidR="0078535D" w:rsidRDefault="0078535D" w:rsidP="00F10869">
      <w:pPr>
        <w:pStyle w:val="a3"/>
        <w:spacing w:before="2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68"/>
        <w:gridCol w:w="2268"/>
        <w:gridCol w:w="2268"/>
        <w:gridCol w:w="2268"/>
      </w:tblGrid>
      <w:tr w:rsidR="003B2043" w14:paraId="2C728165" w14:textId="77777777" w:rsidTr="00D515F5">
        <w:trPr>
          <w:trHeight w:val="1658"/>
        </w:trPr>
        <w:tc>
          <w:tcPr>
            <w:tcW w:w="580" w:type="dxa"/>
          </w:tcPr>
          <w:p w14:paraId="30754014" w14:textId="77777777" w:rsidR="003B2043" w:rsidRPr="006B2D25" w:rsidRDefault="003B2043" w:rsidP="0083499E">
            <w:pPr>
              <w:pStyle w:val="TableParagraph"/>
              <w:spacing w:before="60" w:after="60"/>
              <w:ind w:left="41" w:right="13" w:firstLine="39"/>
              <w:contextualSpacing/>
              <w:rPr>
                <w:sz w:val="24"/>
                <w:szCs w:val="24"/>
              </w:rPr>
            </w:pPr>
            <w:r w:rsidRPr="006B2D25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0D9ADADD" w14:textId="3F9B9C34" w:rsidR="003B2043" w:rsidRPr="006B2D25" w:rsidRDefault="003B2043" w:rsidP="0083499E">
            <w:pPr>
              <w:pStyle w:val="TableParagraph"/>
              <w:spacing w:before="60" w:after="60"/>
              <w:ind w:left="134" w:right="12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Категории лиц, имеющих право на получение услуги/</w:t>
            </w:r>
            <w:proofErr w:type="spellStart"/>
            <w:r w:rsidRPr="006B2D25">
              <w:rPr>
                <w:sz w:val="24"/>
                <w:szCs w:val="24"/>
                <w:lang w:val="ru-RU"/>
              </w:rPr>
              <w:t>подуслуги</w:t>
            </w:r>
            <w:proofErr w:type="spellEnd"/>
          </w:p>
        </w:tc>
        <w:tc>
          <w:tcPr>
            <w:tcW w:w="2268" w:type="dxa"/>
          </w:tcPr>
          <w:p w14:paraId="711C8D56" w14:textId="4479E96F" w:rsidR="003B2043" w:rsidRPr="006B2D25" w:rsidRDefault="003B2043" w:rsidP="00DD1D7B">
            <w:pPr>
              <w:pStyle w:val="TableParagraph"/>
              <w:spacing w:before="60" w:after="60"/>
              <w:ind w:left="71" w:right="59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6B2D25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6B2D25">
              <w:rPr>
                <w:sz w:val="24"/>
                <w:szCs w:val="24"/>
                <w:lang w:val="ru-RU"/>
              </w:rPr>
              <w:t>"</w:t>
            </w:r>
            <w:r w:rsidR="00D65AF2">
              <w:rPr>
                <w:sz w:val="24"/>
                <w:szCs w:val="24"/>
                <w:lang w:val="ru-RU"/>
              </w:rPr>
              <w:t xml:space="preserve"> (паспорт гражданина РФ</w:t>
            </w:r>
            <w:r w:rsidR="00106E9E">
              <w:rPr>
                <w:sz w:val="24"/>
                <w:szCs w:val="24"/>
                <w:lang w:val="ru-RU"/>
              </w:rPr>
              <w:t>,</w:t>
            </w:r>
            <w:r w:rsidR="00D65AF2">
              <w:rPr>
                <w:sz w:val="24"/>
                <w:szCs w:val="24"/>
                <w:lang w:val="ru-RU"/>
              </w:rPr>
              <w:t xml:space="preserve"> </w:t>
            </w:r>
            <w:r w:rsidR="00DD1D7B">
              <w:rPr>
                <w:sz w:val="24"/>
                <w:szCs w:val="24"/>
                <w:lang w:val="ru-RU"/>
              </w:rPr>
              <w:t>выписка из ЕГРЮЛ или ЕГРИП</w:t>
            </w:r>
            <w:r w:rsidR="00D65AF2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268" w:type="dxa"/>
          </w:tcPr>
          <w:p w14:paraId="3635B3B3" w14:textId="77777777" w:rsidR="003B2043" w:rsidRPr="006B2D25" w:rsidRDefault="003B2043" w:rsidP="0083499E">
            <w:pPr>
              <w:pStyle w:val="TableParagraph"/>
              <w:spacing w:before="60" w:after="60"/>
              <w:ind w:left="86" w:right="76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Наличие возможности подачи заявления</w:t>
            </w:r>
          </w:p>
          <w:p w14:paraId="453BA87A" w14:textId="77777777" w:rsidR="003B2043" w:rsidRPr="006B2D25" w:rsidRDefault="003B2043" w:rsidP="0083499E">
            <w:pPr>
              <w:pStyle w:val="TableParagraph"/>
              <w:spacing w:before="60" w:after="60"/>
              <w:ind w:left="86" w:right="7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на предоставление "</w:t>
            </w:r>
            <w:proofErr w:type="spellStart"/>
            <w:r w:rsidRPr="006B2D25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6B2D25">
              <w:rPr>
                <w:sz w:val="24"/>
                <w:szCs w:val="24"/>
                <w:lang w:val="ru-RU"/>
              </w:rPr>
              <w:t>" представителями заявителя</w:t>
            </w:r>
          </w:p>
        </w:tc>
        <w:tc>
          <w:tcPr>
            <w:tcW w:w="2268" w:type="dxa"/>
          </w:tcPr>
          <w:p w14:paraId="600E841F" w14:textId="06BB9E1D" w:rsidR="003B2043" w:rsidRPr="006B2D25" w:rsidRDefault="003B2043" w:rsidP="0083499E">
            <w:pPr>
              <w:pStyle w:val="TableParagraph"/>
              <w:spacing w:before="60" w:after="60"/>
              <w:ind w:left="23" w:right="12" w:firstLine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B2D25">
              <w:rPr>
                <w:sz w:val="24"/>
                <w:szCs w:val="24"/>
                <w:lang w:val="ru-RU"/>
              </w:rPr>
              <w:t>Наименование документа, подтверждающего право подачи заявления представителями заявителя</w:t>
            </w:r>
          </w:p>
        </w:tc>
      </w:tr>
      <w:tr w:rsidR="003B2043" w14:paraId="76F27AFD" w14:textId="77777777" w:rsidTr="00D515F5">
        <w:trPr>
          <w:trHeight w:val="255"/>
        </w:trPr>
        <w:tc>
          <w:tcPr>
            <w:tcW w:w="580" w:type="dxa"/>
          </w:tcPr>
          <w:p w14:paraId="3FDAD15D" w14:textId="77777777" w:rsidR="003B2043" w:rsidRDefault="003B2043" w:rsidP="00ED3E08">
            <w:pPr>
              <w:pStyle w:val="TableParagraph"/>
              <w:spacing w:before="60" w:after="60" w:line="21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489EB62D" w14:textId="77777777" w:rsidR="003B2043" w:rsidRDefault="003B2043" w:rsidP="00ED3E08">
            <w:pPr>
              <w:pStyle w:val="TableParagraph"/>
              <w:spacing w:before="60" w:after="60" w:line="21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0BBFAA94" w14:textId="77777777" w:rsidR="003B2043" w:rsidRDefault="003B2043" w:rsidP="00ED3E08">
            <w:pPr>
              <w:pStyle w:val="TableParagraph"/>
              <w:spacing w:before="60" w:after="60" w:line="21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</w:tcPr>
          <w:p w14:paraId="3209EB82" w14:textId="77777777" w:rsidR="003B2043" w:rsidRDefault="003B2043" w:rsidP="00ED3E08">
            <w:pPr>
              <w:pStyle w:val="TableParagraph"/>
              <w:spacing w:before="60" w:after="60" w:line="21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</w:tcPr>
          <w:p w14:paraId="34C2F5B1" w14:textId="380EB45E" w:rsidR="003B2043" w:rsidRPr="003B2043" w:rsidRDefault="003B2043" w:rsidP="00ED3E08">
            <w:pPr>
              <w:pStyle w:val="TableParagraph"/>
              <w:spacing w:before="60" w:after="60" w:line="219" w:lineRule="exact"/>
              <w:ind w:left="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3B2043" w:rsidRPr="0025309D" w14:paraId="63B2F838" w14:textId="77777777" w:rsidTr="00D515F5">
        <w:trPr>
          <w:trHeight w:val="239"/>
        </w:trPr>
        <w:tc>
          <w:tcPr>
            <w:tcW w:w="580" w:type="dxa"/>
          </w:tcPr>
          <w:p w14:paraId="30E4DC4C" w14:textId="77777777" w:rsidR="003B2043" w:rsidRPr="0025309D" w:rsidRDefault="003B2043" w:rsidP="00ED3E08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1.1</w:t>
            </w:r>
          </w:p>
        </w:tc>
        <w:tc>
          <w:tcPr>
            <w:tcW w:w="2268" w:type="dxa"/>
          </w:tcPr>
          <w:p w14:paraId="56E41A76" w14:textId="6EDA3BE8" w:rsidR="003B2043" w:rsidRPr="0025309D" w:rsidRDefault="00731DED" w:rsidP="00ED3E08">
            <w:pPr>
              <w:spacing w:before="60" w:after="60"/>
              <w:ind w:left="95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Индивидуальные предприниматели, являющиеся субъектами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14:paraId="07D80C51" w14:textId="4F79A352" w:rsidR="003B2043" w:rsidRPr="0025309D" w:rsidRDefault="00731DED" w:rsidP="00DD1D7B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паспорт гражданина РФ</w:t>
            </w:r>
            <w:r w:rsidR="00DD1D7B">
              <w:rPr>
                <w:lang w:val="ru-RU"/>
              </w:rPr>
              <w:t xml:space="preserve">, </w:t>
            </w:r>
            <w:r w:rsidR="00DD1D7B" w:rsidRPr="0025309D">
              <w:rPr>
                <w:lang w:val="ru-RU"/>
              </w:rPr>
              <w:t>выписка из ЕГР</w:t>
            </w:r>
            <w:r w:rsidR="00DD1D7B">
              <w:rPr>
                <w:lang w:val="ru-RU"/>
              </w:rPr>
              <w:t>ИП</w:t>
            </w:r>
            <w:r w:rsidR="002311F4">
              <w:rPr>
                <w:lang w:val="ru-RU"/>
              </w:rPr>
              <w:t xml:space="preserve"> (при наличии), при отсутствии сообщается ИНН/ОГРН</w:t>
            </w:r>
          </w:p>
        </w:tc>
        <w:tc>
          <w:tcPr>
            <w:tcW w:w="2268" w:type="dxa"/>
            <w:vAlign w:val="center"/>
          </w:tcPr>
          <w:p w14:paraId="432E3A4B" w14:textId="4AA24D87" w:rsidR="003B2043" w:rsidRPr="0025309D" w:rsidRDefault="00731DED" w:rsidP="00ED3E08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Имеется</w:t>
            </w:r>
            <w:proofErr w:type="spellEnd"/>
          </w:p>
        </w:tc>
        <w:tc>
          <w:tcPr>
            <w:tcW w:w="2268" w:type="dxa"/>
            <w:vAlign w:val="center"/>
          </w:tcPr>
          <w:p w14:paraId="2C4C832F" w14:textId="30B095B4" w:rsidR="003B2043" w:rsidRPr="0025309D" w:rsidRDefault="00731DED" w:rsidP="00ED3E08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Доверенность</w:t>
            </w:r>
            <w:proofErr w:type="spellEnd"/>
          </w:p>
        </w:tc>
      </w:tr>
      <w:tr w:rsidR="00731DED" w:rsidRPr="0025309D" w14:paraId="4BD89FFC" w14:textId="77777777" w:rsidTr="00D515F5">
        <w:trPr>
          <w:trHeight w:val="239"/>
        </w:trPr>
        <w:tc>
          <w:tcPr>
            <w:tcW w:w="580" w:type="dxa"/>
          </w:tcPr>
          <w:p w14:paraId="63E9562E" w14:textId="77777777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1.2</w:t>
            </w:r>
          </w:p>
        </w:tc>
        <w:tc>
          <w:tcPr>
            <w:tcW w:w="2268" w:type="dxa"/>
          </w:tcPr>
          <w:p w14:paraId="099C1AC0" w14:textId="7098DD1A" w:rsidR="00731DED" w:rsidRPr="0025309D" w:rsidRDefault="00731DED" w:rsidP="00731DED">
            <w:pPr>
              <w:spacing w:before="60" w:after="60"/>
              <w:ind w:left="95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Юридические лица, являющиеся субъектами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14:paraId="44BAEAC7" w14:textId="087B602D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Документ, подтверждающий право лица без доверенности действовать от имени юридического лица (решение о назначении лица или его избрании), выписка из ЕГРЮЛ для юридических лиц</w:t>
            </w:r>
            <w:r w:rsidR="002311F4">
              <w:rPr>
                <w:lang w:val="ru-RU"/>
              </w:rPr>
              <w:t xml:space="preserve"> (при наличии), при отсутствии сообщается ИНН/ОГРН</w:t>
            </w:r>
          </w:p>
        </w:tc>
        <w:tc>
          <w:tcPr>
            <w:tcW w:w="2268" w:type="dxa"/>
            <w:vAlign w:val="center"/>
          </w:tcPr>
          <w:p w14:paraId="58E09411" w14:textId="71E1B2BE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Имеется</w:t>
            </w:r>
            <w:proofErr w:type="spellEnd"/>
          </w:p>
        </w:tc>
        <w:tc>
          <w:tcPr>
            <w:tcW w:w="2268" w:type="dxa"/>
            <w:vAlign w:val="center"/>
          </w:tcPr>
          <w:p w14:paraId="3E0DA2D6" w14:textId="7A93289E" w:rsidR="00731DED" w:rsidRPr="0025309D" w:rsidRDefault="00731DED" w:rsidP="00731DED">
            <w:pPr>
              <w:pStyle w:val="TableParagraph"/>
              <w:spacing w:before="60" w:after="60"/>
              <w:jc w:val="center"/>
              <w:rPr>
                <w:lang w:val="ru-RU"/>
              </w:rPr>
            </w:pPr>
            <w:proofErr w:type="spellStart"/>
            <w:r w:rsidRPr="0025309D">
              <w:t>Доверенность</w:t>
            </w:r>
            <w:proofErr w:type="spellEnd"/>
          </w:p>
        </w:tc>
      </w:tr>
      <w:tr w:rsidR="002311F4" w:rsidRPr="0025309D" w14:paraId="77C376CC" w14:textId="77777777" w:rsidTr="00D515F5">
        <w:trPr>
          <w:trHeight w:val="239"/>
        </w:trPr>
        <w:tc>
          <w:tcPr>
            <w:tcW w:w="580" w:type="dxa"/>
          </w:tcPr>
          <w:p w14:paraId="021E3A7A" w14:textId="469D4D59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r w:rsidRPr="0025309D">
              <w:t>1.3</w:t>
            </w:r>
          </w:p>
        </w:tc>
        <w:tc>
          <w:tcPr>
            <w:tcW w:w="2268" w:type="dxa"/>
          </w:tcPr>
          <w:p w14:paraId="5CB61D74" w14:textId="1BAD33BD" w:rsidR="002311F4" w:rsidRPr="002311F4" w:rsidRDefault="002311F4" w:rsidP="002311F4">
            <w:pPr>
              <w:spacing w:before="60" w:after="60"/>
              <w:ind w:left="95"/>
              <w:jc w:val="center"/>
              <w:rPr>
                <w:lang w:val="ru-RU"/>
              </w:rPr>
            </w:pPr>
            <w:r w:rsidRPr="0025309D">
              <w:rPr>
                <w:lang w:val="ru-RU"/>
              </w:rPr>
              <w:t>Физические лица, заинтересованные в получении поручительства</w:t>
            </w:r>
          </w:p>
        </w:tc>
        <w:tc>
          <w:tcPr>
            <w:tcW w:w="2268" w:type="dxa"/>
            <w:vAlign w:val="center"/>
          </w:tcPr>
          <w:p w14:paraId="5194E1C1" w14:textId="5EA69C6B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r w:rsidRPr="0025309D">
              <w:rPr>
                <w:lang w:val="ru-RU"/>
              </w:rPr>
              <w:t>паспорт гражданина РФ</w:t>
            </w:r>
          </w:p>
        </w:tc>
        <w:tc>
          <w:tcPr>
            <w:tcW w:w="2268" w:type="dxa"/>
            <w:vAlign w:val="center"/>
          </w:tcPr>
          <w:p w14:paraId="57A58832" w14:textId="38CBAF01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proofErr w:type="spellStart"/>
            <w:r w:rsidRPr="0025309D">
              <w:t>Имеется</w:t>
            </w:r>
            <w:proofErr w:type="spellEnd"/>
          </w:p>
        </w:tc>
        <w:tc>
          <w:tcPr>
            <w:tcW w:w="2268" w:type="dxa"/>
            <w:vAlign w:val="center"/>
          </w:tcPr>
          <w:p w14:paraId="0466D343" w14:textId="7905960C" w:rsidR="002311F4" w:rsidRPr="0025309D" w:rsidRDefault="002311F4" w:rsidP="002311F4">
            <w:pPr>
              <w:pStyle w:val="TableParagraph"/>
              <w:spacing w:before="60" w:after="60"/>
              <w:jc w:val="center"/>
            </w:pPr>
            <w:proofErr w:type="spellStart"/>
            <w:r w:rsidRPr="0025309D">
              <w:t>Доверенность</w:t>
            </w:r>
            <w:proofErr w:type="spellEnd"/>
          </w:p>
        </w:tc>
      </w:tr>
    </w:tbl>
    <w:p w14:paraId="2E9EFD68" w14:textId="77777777" w:rsidR="00266B90" w:rsidRDefault="00266B90" w:rsidP="005963A6">
      <w:pPr>
        <w:pStyle w:val="a3"/>
        <w:spacing w:before="88"/>
      </w:pPr>
    </w:p>
    <w:p w14:paraId="4990A1F0" w14:textId="77777777" w:rsidR="0063250E" w:rsidRDefault="0063250E" w:rsidP="005963A6">
      <w:pPr>
        <w:pStyle w:val="a3"/>
        <w:spacing w:before="88"/>
      </w:pPr>
    </w:p>
    <w:p w14:paraId="4CA15991" w14:textId="77777777" w:rsidR="0063250E" w:rsidRDefault="0063250E" w:rsidP="005963A6">
      <w:pPr>
        <w:pStyle w:val="a3"/>
        <w:spacing w:before="88"/>
      </w:pPr>
    </w:p>
    <w:p w14:paraId="64F5E04C" w14:textId="77777777" w:rsidR="0063250E" w:rsidRDefault="0063250E" w:rsidP="005963A6">
      <w:pPr>
        <w:pStyle w:val="a3"/>
        <w:spacing w:before="88"/>
      </w:pPr>
    </w:p>
    <w:p w14:paraId="47AAAE88" w14:textId="77777777" w:rsidR="0063250E" w:rsidRDefault="0063250E" w:rsidP="005963A6">
      <w:pPr>
        <w:pStyle w:val="a3"/>
        <w:spacing w:before="88"/>
      </w:pPr>
    </w:p>
    <w:p w14:paraId="79F678F6" w14:textId="77777777" w:rsidR="0063250E" w:rsidRDefault="0063250E" w:rsidP="005963A6">
      <w:pPr>
        <w:pStyle w:val="a3"/>
        <w:spacing w:before="88"/>
      </w:pPr>
    </w:p>
    <w:p w14:paraId="7F8B623C" w14:textId="77777777" w:rsidR="0063250E" w:rsidRDefault="0063250E" w:rsidP="005963A6">
      <w:pPr>
        <w:pStyle w:val="a3"/>
        <w:spacing w:before="88"/>
      </w:pPr>
    </w:p>
    <w:p w14:paraId="49BDEE3A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166911B2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57D89F59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2C65F053" w14:textId="77777777" w:rsidR="00DD1D7B" w:rsidRDefault="00DD1D7B" w:rsidP="00820AF0">
      <w:pPr>
        <w:pStyle w:val="a3"/>
        <w:tabs>
          <w:tab w:val="left" w:pos="7371"/>
        </w:tabs>
        <w:spacing w:before="88"/>
        <w:ind w:right="2559"/>
        <w:jc w:val="center"/>
      </w:pPr>
    </w:p>
    <w:p w14:paraId="06EB2D75" w14:textId="24D1AE21" w:rsidR="00044DAB" w:rsidRDefault="00820AF0" w:rsidP="00820AF0">
      <w:pPr>
        <w:pStyle w:val="a3"/>
        <w:tabs>
          <w:tab w:val="left" w:pos="7371"/>
        </w:tabs>
        <w:spacing w:before="88"/>
        <w:ind w:right="2559"/>
        <w:jc w:val="center"/>
      </w:pPr>
      <w:r>
        <w:lastRenderedPageBreak/>
        <w:t xml:space="preserve">                                </w:t>
      </w:r>
      <w:r w:rsidR="00F10869">
        <w:t xml:space="preserve">Раздел </w:t>
      </w:r>
      <w:r w:rsidR="00E22DB0">
        <w:t>4</w:t>
      </w:r>
      <w:r w:rsidR="00F10869">
        <w:t>. Ре</w:t>
      </w:r>
      <w:r w:rsidR="00E22DB0">
        <w:t>зультат «</w:t>
      </w:r>
      <w:proofErr w:type="spellStart"/>
      <w:r w:rsidR="00E22DB0">
        <w:t>подуслуги</w:t>
      </w:r>
      <w:proofErr w:type="spellEnd"/>
      <w:r w:rsidR="00E22DB0">
        <w:t>»</w:t>
      </w:r>
    </w:p>
    <w:p w14:paraId="4C8B11FA" w14:textId="77777777" w:rsidR="00820AF0" w:rsidRDefault="00820AF0" w:rsidP="00E22DB0">
      <w:pPr>
        <w:pStyle w:val="a3"/>
        <w:spacing w:before="88"/>
        <w:ind w:right="5327"/>
      </w:pPr>
    </w:p>
    <w:p w14:paraId="6A6466A9" w14:textId="77777777" w:rsidR="00F10869" w:rsidRPr="00524A34" w:rsidRDefault="00F10869" w:rsidP="00F10869">
      <w:pPr>
        <w:pStyle w:val="a3"/>
        <w:spacing w:before="6" w:line="192" w:lineRule="auto"/>
        <w:rPr>
          <w:sz w:val="7"/>
        </w:rPr>
      </w:pPr>
    </w:p>
    <w:tbl>
      <w:tblPr>
        <w:tblStyle w:val="TableNormal"/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977"/>
        <w:gridCol w:w="2126"/>
        <w:gridCol w:w="1276"/>
        <w:gridCol w:w="1559"/>
      </w:tblGrid>
      <w:tr w:rsidR="00D1424E" w14:paraId="50B4F9E9" w14:textId="510F5707" w:rsidTr="00DC1581">
        <w:trPr>
          <w:trHeight w:val="1836"/>
        </w:trPr>
        <w:tc>
          <w:tcPr>
            <w:tcW w:w="567" w:type="dxa"/>
            <w:vAlign w:val="center"/>
          </w:tcPr>
          <w:p w14:paraId="28C35217" w14:textId="2C525B87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</w:rPr>
              <w:t>№ п/п</w:t>
            </w:r>
          </w:p>
          <w:p w14:paraId="398183A3" w14:textId="674960AD" w:rsidR="00D1424E" w:rsidRPr="008944A0" w:rsidRDefault="00D1424E" w:rsidP="00820AF0">
            <w:pPr>
              <w:pStyle w:val="TableParagraph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A3D19E" w14:textId="00519141" w:rsidR="00D1424E" w:rsidRPr="008944A0" w:rsidRDefault="00D1424E" w:rsidP="00A66E10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  <w:lang w:val="ru-RU"/>
              </w:rPr>
              <w:t>Документ/ документы, являющийся(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иеся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) результатом "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977" w:type="dxa"/>
            <w:vAlign w:val="center"/>
          </w:tcPr>
          <w:p w14:paraId="7FAD6639" w14:textId="77777777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  <w:lang w:val="ru-RU"/>
              </w:rPr>
              <w:t>Требования к документу/ документам,</w:t>
            </w:r>
          </w:p>
          <w:p w14:paraId="3A379204" w14:textId="77777777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pacing w:val="-1"/>
                <w:sz w:val="24"/>
                <w:szCs w:val="24"/>
                <w:lang w:val="ru-RU"/>
              </w:rPr>
              <w:t>являющемуся(</w:t>
            </w:r>
            <w:proofErr w:type="spellStart"/>
            <w:r w:rsidRPr="008944A0">
              <w:rPr>
                <w:spacing w:val="-1"/>
                <w:sz w:val="24"/>
                <w:szCs w:val="24"/>
                <w:lang w:val="ru-RU"/>
              </w:rPr>
              <w:t>ихся</w:t>
            </w:r>
            <w:proofErr w:type="spellEnd"/>
            <w:r w:rsidRPr="008944A0">
              <w:rPr>
                <w:spacing w:val="-1"/>
                <w:sz w:val="24"/>
                <w:szCs w:val="24"/>
                <w:lang w:val="ru-RU"/>
              </w:rPr>
              <w:t xml:space="preserve">) </w:t>
            </w:r>
            <w:r w:rsidRPr="008944A0">
              <w:rPr>
                <w:sz w:val="24"/>
                <w:szCs w:val="24"/>
                <w:lang w:val="ru-RU"/>
              </w:rPr>
              <w:t>результатом "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126" w:type="dxa"/>
            <w:vAlign w:val="center"/>
          </w:tcPr>
          <w:p w14:paraId="18EB72BF" w14:textId="4FC44EC8" w:rsidR="00D1424E" w:rsidRPr="008944A0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  <w:lang w:val="ru-RU"/>
              </w:rPr>
              <w:t>Форма документа/ документов, являющегося(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ихся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) результатом "</w:t>
            </w:r>
            <w:proofErr w:type="spellStart"/>
            <w:r w:rsidRPr="008944A0"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1276" w:type="dxa"/>
            <w:vAlign w:val="center"/>
          </w:tcPr>
          <w:p w14:paraId="115CD9AE" w14:textId="77777777" w:rsidR="00D1424E" w:rsidRPr="008944A0" w:rsidRDefault="00D1424E" w:rsidP="00D1424E">
            <w:pPr>
              <w:pStyle w:val="TableParagraph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8944A0">
              <w:rPr>
                <w:sz w:val="24"/>
                <w:szCs w:val="24"/>
              </w:rPr>
              <w:t>Способы</w:t>
            </w:r>
            <w:proofErr w:type="spellEnd"/>
            <w:r w:rsidRPr="008944A0">
              <w:rPr>
                <w:sz w:val="24"/>
                <w:szCs w:val="24"/>
              </w:rPr>
              <w:t xml:space="preserve"> </w:t>
            </w:r>
            <w:proofErr w:type="spellStart"/>
            <w:r w:rsidRPr="008944A0">
              <w:rPr>
                <w:sz w:val="24"/>
                <w:szCs w:val="24"/>
              </w:rPr>
              <w:t>получения</w:t>
            </w:r>
            <w:proofErr w:type="spellEnd"/>
            <w:r w:rsidRPr="008944A0">
              <w:rPr>
                <w:sz w:val="24"/>
                <w:szCs w:val="24"/>
              </w:rPr>
              <w:t xml:space="preserve"> </w:t>
            </w:r>
            <w:proofErr w:type="spellStart"/>
            <w:r w:rsidRPr="008944A0">
              <w:rPr>
                <w:sz w:val="24"/>
                <w:szCs w:val="24"/>
              </w:rPr>
              <w:t>результата</w:t>
            </w:r>
            <w:proofErr w:type="spellEnd"/>
            <w:r w:rsidRPr="008944A0">
              <w:rPr>
                <w:sz w:val="24"/>
                <w:szCs w:val="24"/>
              </w:rPr>
              <w:t xml:space="preserve"> "</w:t>
            </w:r>
            <w:proofErr w:type="spellStart"/>
            <w:r w:rsidRPr="008944A0">
              <w:rPr>
                <w:sz w:val="24"/>
                <w:szCs w:val="24"/>
              </w:rPr>
              <w:t>подуслуги</w:t>
            </w:r>
            <w:proofErr w:type="spellEnd"/>
            <w:r w:rsidRPr="008944A0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14:paraId="548A7AF0" w14:textId="202DA099" w:rsidR="00D1424E" w:rsidRPr="00D1424E" w:rsidRDefault="00D1424E" w:rsidP="00ED3E08">
            <w:pPr>
              <w:pStyle w:val="TableParagraph"/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4AFF">
              <w:rPr>
                <w:sz w:val="20"/>
                <w:szCs w:val="20"/>
              </w:rPr>
              <w:t>Исполнитель</w:t>
            </w:r>
            <w:proofErr w:type="spellEnd"/>
            <w:r w:rsidRPr="001D4AFF">
              <w:rPr>
                <w:sz w:val="20"/>
                <w:szCs w:val="20"/>
              </w:rPr>
              <w:t xml:space="preserve"> </w:t>
            </w:r>
            <w:proofErr w:type="spellStart"/>
            <w:r w:rsidRPr="001D4AFF">
              <w:rPr>
                <w:sz w:val="20"/>
                <w:szCs w:val="20"/>
              </w:rPr>
              <w:t>процедуры</w:t>
            </w:r>
            <w:proofErr w:type="spellEnd"/>
            <w:r w:rsidRPr="001D4AFF">
              <w:rPr>
                <w:sz w:val="20"/>
                <w:szCs w:val="20"/>
              </w:rPr>
              <w:t xml:space="preserve"> </w:t>
            </w:r>
            <w:proofErr w:type="spellStart"/>
            <w:r w:rsidRPr="001D4AFF">
              <w:rPr>
                <w:sz w:val="20"/>
                <w:szCs w:val="20"/>
              </w:rPr>
              <w:t>процесса</w:t>
            </w:r>
            <w:proofErr w:type="spellEnd"/>
          </w:p>
        </w:tc>
      </w:tr>
      <w:tr w:rsidR="00D1424E" w14:paraId="01ED7503" w14:textId="5F9B2965" w:rsidTr="00DC1581">
        <w:trPr>
          <w:trHeight w:val="239"/>
        </w:trPr>
        <w:tc>
          <w:tcPr>
            <w:tcW w:w="567" w:type="dxa"/>
          </w:tcPr>
          <w:p w14:paraId="0C2607C0" w14:textId="77777777" w:rsidR="00D1424E" w:rsidRPr="008944A0" w:rsidRDefault="00D1424E" w:rsidP="00ED3E08">
            <w:pPr>
              <w:pStyle w:val="TableParagraph"/>
              <w:spacing w:before="60" w:after="60" w:line="212" w:lineRule="exact"/>
              <w:ind w:left="7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03F671" w14:textId="77777777" w:rsidR="00D1424E" w:rsidRPr="008944A0" w:rsidRDefault="00D1424E" w:rsidP="00ED3E08">
            <w:pPr>
              <w:pStyle w:val="TableParagraph"/>
              <w:spacing w:before="60" w:after="60" w:line="212" w:lineRule="exact"/>
              <w:ind w:left="8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5120E89" w14:textId="77777777" w:rsidR="00D1424E" w:rsidRPr="008944A0" w:rsidRDefault="00D1424E" w:rsidP="00ED3E08">
            <w:pPr>
              <w:pStyle w:val="TableParagraph"/>
              <w:spacing w:before="60" w:after="60" w:line="212" w:lineRule="exact"/>
              <w:ind w:left="10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082FB80" w14:textId="61072689" w:rsidR="00D1424E" w:rsidRPr="008944A0" w:rsidRDefault="00D1424E" w:rsidP="008944A0">
            <w:pPr>
              <w:pStyle w:val="TableParagraph"/>
              <w:spacing w:before="60" w:after="60" w:line="212" w:lineRule="exact"/>
              <w:ind w:left="9"/>
              <w:jc w:val="center"/>
              <w:rPr>
                <w:sz w:val="24"/>
                <w:szCs w:val="24"/>
              </w:rPr>
            </w:pPr>
            <w:r w:rsidRPr="008944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60C9CE" w14:textId="3D85A09E" w:rsidR="00D1424E" w:rsidRPr="008944A0" w:rsidRDefault="00D1424E" w:rsidP="00ED3E08">
            <w:pPr>
              <w:pStyle w:val="TableParagraph"/>
              <w:spacing w:before="60" w:after="60" w:line="212" w:lineRule="exact"/>
              <w:ind w:left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14:paraId="5E8FEA38" w14:textId="77777777" w:rsidR="00D1424E" w:rsidRDefault="00D1424E" w:rsidP="00ED3E08">
            <w:pPr>
              <w:pStyle w:val="TableParagraph"/>
              <w:spacing w:before="60" w:after="60" w:line="212" w:lineRule="exact"/>
              <w:ind w:left="13"/>
              <w:jc w:val="center"/>
              <w:rPr>
                <w:sz w:val="24"/>
                <w:szCs w:val="24"/>
              </w:rPr>
            </w:pPr>
          </w:p>
        </w:tc>
      </w:tr>
      <w:tr w:rsidR="00D1424E" w14:paraId="227172AA" w14:textId="58DB3AC7" w:rsidTr="00DC1581">
        <w:trPr>
          <w:trHeight w:val="4507"/>
        </w:trPr>
        <w:tc>
          <w:tcPr>
            <w:tcW w:w="567" w:type="dxa"/>
            <w:vAlign w:val="center"/>
          </w:tcPr>
          <w:p w14:paraId="23AEDF4F" w14:textId="32622677" w:rsidR="00D1424E" w:rsidRPr="008944A0" w:rsidRDefault="00D1424E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 w:rsidRPr="008944A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14:paraId="06B990DF" w14:textId="2896DF8B" w:rsidR="00D1424E" w:rsidRPr="008944A0" w:rsidRDefault="00BE4153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Предоставление информации </w:t>
            </w:r>
            <w:r w:rsidR="00D1424E" w:rsidRPr="008944A0">
              <w:rPr>
                <w:sz w:val="24"/>
                <w:szCs w:val="24"/>
                <w:lang w:val="ru-RU"/>
              </w:rPr>
              <w:t xml:space="preserve">заявителю, </w:t>
            </w:r>
            <w:r>
              <w:rPr>
                <w:sz w:val="24"/>
                <w:szCs w:val="24"/>
                <w:lang w:val="ru-RU"/>
              </w:rPr>
              <w:t xml:space="preserve">содержащей сведения </w:t>
            </w:r>
            <w:r w:rsidR="00D1424E" w:rsidRPr="008944A0">
              <w:rPr>
                <w:sz w:val="24"/>
                <w:szCs w:val="24"/>
                <w:lang w:val="ru-RU"/>
              </w:rPr>
              <w:t>по интересующему его вопросу в рамках предоставляемой услуги (в зависимости от</w:t>
            </w:r>
            <w:r w:rsidR="00D1424E">
              <w:rPr>
                <w:sz w:val="24"/>
                <w:szCs w:val="24"/>
                <w:lang w:val="ru-RU"/>
              </w:rPr>
              <w:t xml:space="preserve"> категории заявителей,</w:t>
            </w:r>
            <w:r w:rsidR="00D1424E" w:rsidRPr="008944A0">
              <w:rPr>
                <w:sz w:val="24"/>
                <w:szCs w:val="24"/>
                <w:lang w:val="ru-RU"/>
              </w:rPr>
              <w:t xml:space="preserve"> вида осуществляемой</w:t>
            </w:r>
            <w:r w:rsidR="00D1424E">
              <w:rPr>
                <w:sz w:val="24"/>
                <w:szCs w:val="24"/>
                <w:lang w:val="ru-RU"/>
              </w:rPr>
              <w:t xml:space="preserve"> </w:t>
            </w:r>
            <w:r w:rsidR="00D1424E" w:rsidRPr="008944A0">
              <w:rPr>
                <w:sz w:val="24"/>
                <w:szCs w:val="24"/>
                <w:lang w:val="ru-RU"/>
              </w:rPr>
              <w:t>(планируемой к осуществлению) деятельности, запрашиваемых получателем мер поддержки)</w:t>
            </w:r>
          </w:p>
        </w:tc>
        <w:tc>
          <w:tcPr>
            <w:tcW w:w="2977" w:type="dxa"/>
          </w:tcPr>
          <w:p w14:paraId="17F76623" w14:textId="0567A605" w:rsidR="00D1424E" w:rsidRPr="001B596A" w:rsidRDefault="001B596A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 w:rsidRPr="001B596A">
              <w:rPr>
                <w:sz w:val="24"/>
                <w:szCs w:val="24"/>
                <w:lang w:val="ru-RU"/>
              </w:rPr>
              <w:t>По форме приложения 1</w:t>
            </w:r>
          </w:p>
        </w:tc>
        <w:tc>
          <w:tcPr>
            <w:tcW w:w="2126" w:type="dxa"/>
          </w:tcPr>
          <w:p w14:paraId="2C447736" w14:textId="3369F4B1" w:rsidR="00D1424E" w:rsidRPr="008944A0" w:rsidRDefault="00BE4153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предоставления информации п</w:t>
            </w:r>
            <w:r w:rsidR="00D1424E">
              <w:rPr>
                <w:sz w:val="24"/>
                <w:szCs w:val="24"/>
                <w:lang w:val="ru-RU"/>
              </w:rPr>
              <w:t>риложена к настоящей технологической схеме</w:t>
            </w:r>
          </w:p>
        </w:tc>
        <w:tc>
          <w:tcPr>
            <w:tcW w:w="1276" w:type="dxa"/>
          </w:tcPr>
          <w:p w14:paraId="5727888B" w14:textId="56FABCEE" w:rsidR="00D1424E" w:rsidRPr="008944A0" w:rsidRDefault="00D1424E" w:rsidP="001B596A">
            <w:pPr>
              <w:pStyle w:val="TableParagrap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Лично в МФЦ</w:t>
            </w:r>
          </w:p>
        </w:tc>
        <w:tc>
          <w:tcPr>
            <w:tcW w:w="1559" w:type="dxa"/>
          </w:tcPr>
          <w:p w14:paraId="0078C755" w14:textId="77777777" w:rsidR="00D1424E" w:rsidRDefault="00DC1581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памятки – уполномоченная организация;</w:t>
            </w:r>
          </w:p>
          <w:p w14:paraId="6D6ABD88" w14:textId="3B38B8F3" w:rsidR="00DC1581" w:rsidRPr="00DC1581" w:rsidRDefault="00DC1581" w:rsidP="001B596A">
            <w:pPr>
              <w:pStyle w:val="TableParagraph"/>
              <w:spacing w:before="60"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памятки заявителю - МФЦ</w:t>
            </w:r>
          </w:p>
        </w:tc>
      </w:tr>
    </w:tbl>
    <w:p w14:paraId="29EAFD07" w14:textId="3483B161" w:rsidR="00F10869" w:rsidRDefault="00F10869" w:rsidP="00F10869"/>
    <w:p w14:paraId="6DB94EF7" w14:textId="77777777" w:rsidR="00F10869" w:rsidRDefault="00F10869" w:rsidP="00F10869">
      <w:pPr>
        <w:pStyle w:val="a3"/>
        <w:spacing w:before="8"/>
        <w:rPr>
          <w:sz w:val="22"/>
        </w:rPr>
      </w:pPr>
    </w:p>
    <w:p w14:paraId="13D6AED8" w14:textId="77777777" w:rsidR="0048072A" w:rsidRDefault="0048072A" w:rsidP="00F10869">
      <w:pPr>
        <w:pStyle w:val="a3"/>
        <w:spacing w:before="8"/>
        <w:rPr>
          <w:sz w:val="22"/>
        </w:rPr>
      </w:pPr>
    </w:p>
    <w:p w14:paraId="2DFE3E94" w14:textId="77777777" w:rsidR="0048072A" w:rsidRDefault="0048072A" w:rsidP="00F10869">
      <w:pPr>
        <w:pStyle w:val="a3"/>
        <w:spacing w:before="8"/>
        <w:rPr>
          <w:sz w:val="22"/>
        </w:rPr>
      </w:pPr>
    </w:p>
    <w:p w14:paraId="0DB390C1" w14:textId="77777777" w:rsidR="0048072A" w:rsidRDefault="0048072A" w:rsidP="00F10869">
      <w:pPr>
        <w:pStyle w:val="a3"/>
        <w:spacing w:before="8"/>
        <w:rPr>
          <w:sz w:val="22"/>
        </w:rPr>
      </w:pPr>
    </w:p>
    <w:p w14:paraId="3CC4FF8D" w14:textId="77777777" w:rsidR="0048072A" w:rsidRDefault="0048072A" w:rsidP="00F10869">
      <w:pPr>
        <w:pStyle w:val="a3"/>
        <w:spacing w:before="8"/>
        <w:rPr>
          <w:sz w:val="22"/>
        </w:rPr>
      </w:pPr>
    </w:p>
    <w:p w14:paraId="6DD83E77" w14:textId="77777777" w:rsidR="00A66E10" w:rsidRDefault="00A66E10" w:rsidP="00F10869">
      <w:pPr>
        <w:pStyle w:val="a3"/>
        <w:spacing w:before="8"/>
        <w:rPr>
          <w:sz w:val="22"/>
        </w:rPr>
      </w:pPr>
    </w:p>
    <w:p w14:paraId="5A089F4C" w14:textId="1BE159C9" w:rsidR="00A66E10" w:rsidRDefault="00A66E10">
      <w:pPr>
        <w:widowControl/>
        <w:autoSpaceDE/>
        <w:autoSpaceDN/>
        <w:spacing w:after="160" w:line="259" w:lineRule="auto"/>
        <w:rPr>
          <w:szCs w:val="28"/>
        </w:rPr>
      </w:pPr>
      <w:r>
        <w:br w:type="page"/>
      </w:r>
    </w:p>
    <w:p w14:paraId="791745B3" w14:textId="10D685AC" w:rsidR="00F10869" w:rsidRDefault="00F10869" w:rsidP="00FE5BAE">
      <w:pPr>
        <w:pStyle w:val="a3"/>
        <w:spacing w:before="88"/>
        <w:jc w:val="center"/>
      </w:pPr>
      <w:r>
        <w:lastRenderedPageBreak/>
        <w:t xml:space="preserve">Раздел </w:t>
      </w:r>
      <w:r w:rsidR="008B43D7">
        <w:t>5</w:t>
      </w:r>
      <w:r>
        <w:t>. "Технологические процессы предоставления "</w:t>
      </w:r>
      <w:proofErr w:type="spellStart"/>
      <w:r>
        <w:t>подуслуги</w:t>
      </w:r>
      <w:proofErr w:type="spellEnd"/>
      <w:r>
        <w:t>"</w:t>
      </w:r>
    </w:p>
    <w:p w14:paraId="0CD9DA7E" w14:textId="77777777" w:rsidR="00F10869" w:rsidRDefault="00F10869" w:rsidP="00F10869">
      <w:pPr>
        <w:pStyle w:val="a3"/>
        <w:rPr>
          <w:sz w:val="20"/>
        </w:rPr>
      </w:pPr>
    </w:p>
    <w:tbl>
      <w:tblPr>
        <w:tblStyle w:val="TableNormal"/>
        <w:tblW w:w="9909" w:type="dxa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060"/>
        <w:gridCol w:w="2116"/>
        <w:gridCol w:w="1843"/>
        <w:gridCol w:w="2410"/>
      </w:tblGrid>
      <w:tr w:rsidR="00C06489" w:rsidRPr="00F10869" w14:paraId="3457A9FE" w14:textId="77777777" w:rsidTr="00C06489">
        <w:trPr>
          <w:trHeight w:val="959"/>
        </w:trPr>
        <w:tc>
          <w:tcPr>
            <w:tcW w:w="480" w:type="dxa"/>
          </w:tcPr>
          <w:p w14:paraId="49C5E336" w14:textId="77777777" w:rsidR="00C06489" w:rsidRPr="00E96002" w:rsidRDefault="00C06489" w:rsidP="00703118">
            <w:pPr>
              <w:pStyle w:val="TableParagraph"/>
              <w:spacing w:before="60" w:after="60" w:line="249" w:lineRule="auto"/>
              <w:ind w:right="57"/>
              <w:rPr>
                <w:sz w:val="24"/>
                <w:szCs w:val="24"/>
              </w:rPr>
            </w:pPr>
            <w:r w:rsidRPr="00E96002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14:paraId="47AA738C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Наименование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116" w:type="dxa"/>
            <w:vAlign w:val="center"/>
          </w:tcPr>
          <w:p w14:paraId="711F8F08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Особенности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исполнения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843" w:type="dxa"/>
            <w:vAlign w:val="center"/>
          </w:tcPr>
          <w:p w14:paraId="62BF298E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Сроки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исполнения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(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  <w:r w:rsidRPr="00E9600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5AAA0BF8" w14:textId="77777777" w:rsidR="00C06489" w:rsidRPr="00E96002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E96002">
              <w:rPr>
                <w:sz w:val="24"/>
                <w:szCs w:val="24"/>
              </w:rPr>
              <w:t>Исполнитель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процедуры</w:t>
            </w:r>
            <w:proofErr w:type="spellEnd"/>
            <w:r w:rsidRPr="00E96002">
              <w:rPr>
                <w:sz w:val="24"/>
                <w:szCs w:val="24"/>
              </w:rPr>
              <w:t xml:space="preserve"> </w:t>
            </w:r>
            <w:proofErr w:type="spellStart"/>
            <w:r w:rsidRPr="00E96002">
              <w:rPr>
                <w:sz w:val="24"/>
                <w:szCs w:val="24"/>
              </w:rPr>
              <w:t>процесса</w:t>
            </w:r>
            <w:proofErr w:type="spellEnd"/>
          </w:p>
        </w:tc>
      </w:tr>
      <w:tr w:rsidR="00E77FEB" w:rsidRPr="00F10869" w14:paraId="3FF692B7" w14:textId="77777777" w:rsidTr="00C06489">
        <w:trPr>
          <w:trHeight w:val="959"/>
        </w:trPr>
        <w:tc>
          <w:tcPr>
            <w:tcW w:w="480" w:type="dxa"/>
          </w:tcPr>
          <w:p w14:paraId="11A9B00E" w14:textId="232D7334" w:rsidR="00E77FEB" w:rsidRPr="00107F84" w:rsidRDefault="00E77FEB" w:rsidP="00E77FEB">
            <w:pPr>
              <w:pStyle w:val="TableParagraph"/>
              <w:numPr>
                <w:ilvl w:val="0"/>
                <w:numId w:val="9"/>
              </w:numPr>
              <w:spacing w:before="60" w:after="60"/>
              <w:ind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14:paraId="35D3CE52" w14:textId="0703D90E" w:rsidR="00E77FEB" w:rsidRPr="00E77FEB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>Установление личности заявителя</w:t>
            </w:r>
            <w:r>
              <w:rPr>
                <w:sz w:val="24"/>
                <w:szCs w:val="24"/>
                <w:lang w:val="ru-RU"/>
              </w:rPr>
              <w:t xml:space="preserve"> (представителя заявителя)</w:t>
            </w:r>
            <w:r w:rsidRPr="00E77FEB">
              <w:rPr>
                <w:sz w:val="24"/>
                <w:szCs w:val="24"/>
                <w:lang w:val="ru-RU"/>
              </w:rPr>
              <w:t xml:space="preserve"> на основании представленных им документов</w:t>
            </w:r>
          </w:p>
        </w:tc>
        <w:tc>
          <w:tcPr>
            <w:tcW w:w="2116" w:type="dxa"/>
            <w:vAlign w:val="center"/>
          </w:tcPr>
          <w:p w14:paraId="199EF356" w14:textId="6BF18292" w:rsidR="00E77FEB" w:rsidRPr="00E77FEB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>При отсутствии документов, удостоверяющих личность заявителя – устный отказ в предоставлении услуги</w:t>
            </w:r>
          </w:p>
        </w:tc>
        <w:tc>
          <w:tcPr>
            <w:tcW w:w="1843" w:type="dxa"/>
            <w:vAlign w:val="center"/>
          </w:tcPr>
          <w:p w14:paraId="01E9F207" w14:textId="733EC96C" w:rsidR="00E77FEB" w:rsidRPr="00F27D27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06F6AA79" w14:textId="1DBA9594" w:rsidR="00E77FEB" w:rsidRPr="00F27D27" w:rsidRDefault="00E77FEB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E77FEB" w:rsidRPr="00F10869" w14:paraId="099F947B" w14:textId="77777777" w:rsidTr="00C06489">
        <w:trPr>
          <w:trHeight w:val="959"/>
        </w:trPr>
        <w:tc>
          <w:tcPr>
            <w:tcW w:w="480" w:type="dxa"/>
          </w:tcPr>
          <w:p w14:paraId="258AC3E3" w14:textId="77777777" w:rsidR="00E77FEB" w:rsidRPr="00107F84" w:rsidRDefault="00E77FEB" w:rsidP="00E77FEB">
            <w:pPr>
              <w:pStyle w:val="TableParagraph"/>
              <w:numPr>
                <w:ilvl w:val="0"/>
                <w:numId w:val="9"/>
              </w:numPr>
              <w:spacing w:before="60" w:after="60"/>
              <w:ind w:right="57"/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789ADCF" w14:textId="5C9A5B9D" w:rsidR="00E77FEB" w:rsidRPr="00E77FEB" w:rsidRDefault="00E77FEB" w:rsidP="00E77FEB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>Установление полномочий представителя физического либо юридического лица</w:t>
            </w:r>
          </w:p>
        </w:tc>
        <w:tc>
          <w:tcPr>
            <w:tcW w:w="2116" w:type="dxa"/>
            <w:vAlign w:val="center"/>
          </w:tcPr>
          <w:p w14:paraId="57DDCFF0" w14:textId="0C754D37" w:rsidR="00E77FEB" w:rsidRPr="00E77FEB" w:rsidRDefault="00E77FEB" w:rsidP="00E77FEB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E77FEB">
              <w:rPr>
                <w:sz w:val="24"/>
                <w:szCs w:val="24"/>
                <w:lang w:val="ru-RU"/>
              </w:rPr>
              <w:t xml:space="preserve">При отсутствии документов, удостоверяющих </w:t>
            </w:r>
            <w:r>
              <w:rPr>
                <w:sz w:val="24"/>
                <w:szCs w:val="24"/>
                <w:lang w:val="ru-RU"/>
              </w:rPr>
              <w:t xml:space="preserve">полномочия представителя </w:t>
            </w:r>
            <w:r w:rsidRPr="00E77FEB">
              <w:rPr>
                <w:sz w:val="24"/>
                <w:szCs w:val="24"/>
                <w:lang w:val="ru-RU"/>
              </w:rPr>
              <w:t>физического либо юридического лица – устный отказ в предоставлении услуги</w:t>
            </w:r>
          </w:p>
        </w:tc>
        <w:tc>
          <w:tcPr>
            <w:tcW w:w="1843" w:type="dxa"/>
            <w:vAlign w:val="center"/>
          </w:tcPr>
          <w:p w14:paraId="737F200C" w14:textId="320EBE25" w:rsidR="00E77FEB" w:rsidRPr="00F27D27" w:rsidRDefault="00F27D27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6EFD61D8" w14:textId="20B8593C" w:rsidR="00E77FEB" w:rsidRPr="00F27D27" w:rsidRDefault="00F27D27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27D27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06489" w:rsidRPr="00F10869" w14:paraId="071D6DC6" w14:textId="77777777" w:rsidTr="00C06489">
        <w:trPr>
          <w:trHeight w:val="959"/>
        </w:trPr>
        <w:tc>
          <w:tcPr>
            <w:tcW w:w="480" w:type="dxa"/>
          </w:tcPr>
          <w:p w14:paraId="3682DAFC" w14:textId="4C5607E2" w:rsidR="00C06489" w:rsidRPr="00107F84" w:rsidRDefault="00380C7A" w:rsidP="007F2993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 w:rsidRPr="00107F8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60" w:type="dxa"/>
            <w:vAlign w:val="center"/>
          </w:tcPr>
          <w:p w14:paraId="5517D4B4" w14:textId="425FF714" w:rsidR="00C06489" w:rsidRPr="007B1E54" w:rsidRDefault="00C06489" w:rsidP="00380C7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7B1E54">
              <w:rPr>
                <w:sz w:val="24"/>
                <w:szCs w:val="24"/>
                <w:lang w:val="ru-RU"/>
              </w:rPr>
              <w:t>Определение</w:t>
            </w:r>
            <w:r w:rsidR="00380C7A">
              <w:rPr>
                <w:sz w:val="24"/>
                <w:szCs w:val="24"/>
                <w:lang w:val="ru-RU"/>
              </w:rPr>
              <w:t xml:space="preserve"> принадлежности заявителя к одной из категорий заявителей, предусмотренных разделом 3</w:t>
            </w:r>
            <w:r w:rsidRPr="007B1E54">
              <w:rPr>
                <w:sz w:val="24"/>
                <w:szCs w:val="24"/>
                <w:lang w:val="ru-RU"/>
              </w:rPr>
              <w:t xml:space="preserve"> </w:t>
            </w:r>
            <w:r w:rsidR="00380C7A">
              <w:rPr>
                <w:sz w:val="24"/>
                <w:szCs w:val="24"/>
                <w:lang w:val="ru-RU"/>
              </w:rPr>
              <w:t>настоящей технологической схемы</w:t>
            </w:r>
            <w:r>
              <w:rPr>
                <w:sz w:val="24"/>
                <w:szCs w:val="24"/>
                <w:lang w:val="ru-RU"/>
              </w:rPr>
              <w:t xml:space="preserve"> на основании представленных </w:t>
            </w:r>
            <w:r w:rsidR="00380C7A">
              <w:rPr>
                <w:sz w:val="24"/>
                <w:szCs w:val="24"/>
                <w:lang w:val="ru-RU"/>
              </w:rPr>
              <w:t xml:space="preserve">им </w:t>
            </w:r>
            <w:r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16" w:type="dxa"/>
            <w:vAlign w:val="center"/>
          </w:tcPr>
          <w:p w14:paraId="0E47F175" w14:textId="559E62D5" w:rsidR="00C06489" w:rsidRPr="002311F4" w:rsidRDefault="002311F4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 отсутствии выписки из ЕГРЮЛ/ЕГРИП, специалист МФЦ на основании ИНН/ОГРН, представленных заявителем проверяет статус юридического лица либо индивидуального предпринимателя по сайту </w:t>
            </w:r>
            <w:r>
              <w:rPr>
                <w:sz w:val="20"/>
                <w:szCs w:val="20"/>
              </w:rPr>
              <w:t>https</w:t>
            </w:r>
            <w:r>
              <w:rPr>
                <w:sz w:val="20"/>
                <w:szCs w:val="20"/>
                <w:lang w:val="ru-RU"/>
              </w:rPr>
              <w:t>:</w:t>
            </w:r>
            <w:r w:rsidRPr="002311F4">
              <w:rPr>
                <w:sz w:val="20"/>
                <w:szCs w:val="20"/>
                <w:lang w:val="ru-RU"/>
              </w:rPr>
              <w:t>//</w:t>
            </w:r>
            <w:proofErr w:type="spellStart"/>
            <w:r>
              <w:rPr>
                <w:sz w:val="20"/>
                <w:szCs w:val="20"/>
              </w:rPr>
              <w:t>egrul</w:t>
            </w:r>
            <w:proofErr w:type="spellEnd"/>
            <w:r w:rsidRPr="002311F4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nalog</w:t>
            </w:r>
            <w:proofErr w:type="spellEnd"/>
            <w:r w:rsidRPr="002311F4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14:paraId="7906D6D7" w14:textId="6BC9AEA4" w:rsidR="00C06489" w:rsidRPr="00380C7A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166CDEEF" w14:textId="2FA472BB" w:rsidR="00C06489" w:rsidRPr="00380C7A" w:rsidRDefault="00C06489" w:rsidP="007F2993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552CA" w:rsidRPr="00F10869" w14:paraId="3D34DA38" w14:textId="77777777" w:rsidTr="00C06489">
        <w:trPr>
          <w:trHeight w:val="959"/>
        </w:trPr>
        <w:tc>
          <w:tcPr>
            <w:tcW w:w="480" w:type="dxa"/>
          </w:tcPr>
          <w:p w14:paraId="4440A78C" w14:textId="16B66177" w:rsidR="00C552CA" w:rsidRPr="00107F84" w:rsidRDefault="00C552CA" w:rsidP="00C552CA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107F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0" w:type="dxa"/>
            <w:vAlign w:val="center"/>
          </w:tcPr>
          <w:p w14:paraId="7F687907" w14:textId="1D2787B2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 получении которой заинтересован заявитель (при наличии </w:t>
            </w:r>
            <w:proofErr w:type="spellStart"/>
            <w:r>
              <w:rPr>
                <w:sz w:val="24"/>
                <w:szCs w:val="24"/>
                <w:lang w:val="ru-RU"/>
              </w:rPr>
              <w:t>подуслуг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16" w:type="dxa"/>
            <w:vAlign w:val="center"/>
          </w:tcPr>
          <w:p w14:paraId="65F7F335" w14:textId="7F241296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D47EEA">
              <w:rPr>
                <w:sz w:val="24"/>
                <w:szCs w:val="24"/>
                <w:lang w:val="ru-RU"/>
              </w:rPr>
              <w:t>На основании представленных заявителем документов и информации</w:t>
            </w:r>
          </w:p>
        </w:tc>
        <w:tc>
          <w:tcPr>
            <w:tcW w:w="1843" w:type="dxa"/>
            <w:vAlign w:val="center"/>
          </w:tcPr>
          <w:p w14:paraId="743A2738" w14:textId="25E9F749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75FF8FEB" w14:textId="1BC0697D" w:rsidR="00C552CA" w:rsidRPr="00C06489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552CA" w:rsidRPr="00F10869" w14:paraId="1CA50EFC" w14:textId="77777777" w:rsidTr="00C06489">
        <w:trPr>
          <w:trHeight w:val="959"/>
        </w:trPr>
        <w:tc>
          <w:tcPr>
            <w:tcW w:w="480" w:type="dxa"/>
          </w:tcPr>
          <w:p w14:paraId="57CD467B" w14:textId="5A5D9E79" w:rsidR="00C552CA" w:rsidRPr="00107F84" w:rsidRDefault="00C552CA" w:rsidP="00C552CA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107F8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060" w:type="dxa"/>
            <w:vAlign w:val="center"/>
          </w:tcPr>
          <w:p w14:paraId="7915AE94" w14:textId="33B4C211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памятки для выдачи заявителю на основании имеющейся информации о заявителе</w:t>
            </w:r>
          </w:p>
        </w:tc>
        <w:tc>
          <w:tcPr>
            <w:tcW w:w="2116" w:type="dxa"/>
            <w:vAlign w:val="center"/>
          </w:tcPr>
          <w:p w14:paraId="4FD7520F" w14:textId="16F402D9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D47EEA">
              <w:rPr>
                <w:sz w:val="24"/>
                <w:szCs w:val="24"/>
                <w:lang w:val="ru-RU"/>
              </w:rPr>
              <w:t>На основании представленных заявителем документов и информации</w:t>
            </w:r>
          </w:p>
        </w:tc>
        <w:tc>
          <w:tcPr>
            <w:tcW w:w="1843" w:type="dxa"/>
            <w:vAlign w:val="center"/>
          </w:tcPr>
          <w:p w14:paraId="1273F1AD" w14:textId="315635E1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050B46BA" w14:textId="535DCF34" w:rsidR="00C552CA" w:rsidRPr="0067172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  <w:tr w:rsidR="00C552CA" w:rsidRPr="00F10869" w14:paraId="12044740" w14:textId="77777777" w:rsidTr="00C06489">
        <w:trPr>
          <w:trHeight w:val="959"/>
        </w:trPr>
        <w:tc>
          <w:tcPr>
            <w:tcW w:w="480" w:type="dxa"/>
          </w:tcPr>
          <w:p w14:paraId="3F5311C0" w14:textId="492E1068" w:rsidR="00C552CA" w:rsidRPr="00671723" w:rsidRDefault="00C552CA" w:rsidP="00C552CA">
            <w:pPr>
              <w:pStyle w:val="TableParagraph"/>
              <w:spacing w:before="60" w:after="60"/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60" w:type="dxa"/>
            <w:vAlign w:val="center"/>
          </w:tcPr>
          <w:p w14:paraId="70DCBA01" w14:textId="0F1004CC" w:rsidR="00C552CA" w:rsidRPr="00143706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Выдача информации заявителю в форме памятки</w:t>
            </w:r>
          </w:p>
        </w:tc>
        <w:tc>
          <w:tcPr>
            <w:tcW w:w="2116" w:type="dxa"/>
            <w:vAlign w:val="center"/>
          </w:tcPr>
          <w:p w14:paraId="5ED8AE99" w14:textId="2A1E0797" w:rsidR="00C552CA" w:rsidRPr="00BE4153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0"/>
                <w:szCs w:val="20"/>
                <w:lang w:val="ru-RU"/>
              </w:rPr>
            </w:pPr>
            <w:r w:rsidRPr="00D47EEA">
              <w:rPr>
                <w:sz w:val="24"/>
                <w:szCs w:val="24"/>
                <w:lang w:val="ru-RU"/>
              </w:rPr>
              <w:t xml:space="preserve">Передача заявителю памятки, </w:t>
            </w:r>
            <w:r w:rsidRPr="00D47EEA">
              <w:rPr>
                <w:sz w:val="24"/>
                <w:szCs w:val="24"/>
                <w:lang w:val="ru-RU"/>
              </w:rPr>
              <w:lastRenderedPageBreak/>
              <w:t>предусмотренной приложением к настоящей технологической схеме, в бумажном виде</w:t>
            </w:r>
          </w:p>
        </w:tc>
        <w:tc>
          <w:tcPr>
            <w:tcW w:w="1843" w:type="dxa"/>
            <w:vAlign w:val="center"/>
          </w:tcPr>
          <w:p w14:paraId="39AF15B3" w14:textId="056CBF92" w:rsidR="00C552CA" w:rsidRPr="00380C7A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r w:rsidRPr="00380C7A">
              <w:rPr>
                <w:sz w:val="24"/>
                <w:szCs w:val="24"/>
                <w:lang w:val="ru-RU"/>
              </w:rPr>
              <w:lastRenderedPageBreak/>
              <w:t>В момент обращения заявителя</w:t>
            </w:r>
          </w:p>
        </w:tc>
        <w:tc>
          <w:tcPr>
            <w:tcW w:w="2410" w:type="dxa"/>
            <w:vAlign w:val="center"/>
          </w:tcPr>
          <w:p w14:paraId="0CE04002" w14:textId="37FDFC50" w:rsidR="00C552CA" w:rsidRPr="00380C7A" w:rsidRDefault="00C552CA" w:rsidP="00C552CA">
            <w:pPr>
              <w:pStyle w:val="TableParagraph"/>
              <w:spacing w:before="60" w:after="60" w:line="249" w:lineRule="auto"/>
              <w:ind w:left="57" w:right="57"/>
              <w:jc w:val="center"/>
              <w:rPr>
                <w:sz w:val="24"/>
                <w:szCs w:val="24"/>
              </w:rPr>
            </w:pPr>
            <w:r w:rsidRPr="00380C7A">
              <w:rPr>
                <w:sz w:val="24"/>
                <w:szCs w:val="24"/>
                <w:lang w:val="ru-RU"/>
              </w:rPr>
              <w:t>Специалист МФЦ</w:t>
            </w:r>
          </w:p>
        </w:tc>
      </w:tr>
    </w:tbl>
    <w:p w14:paraId="3DAF8809" w14:textId="77777777" w:rsidR="007B1E54" w:rsidRDefault="007B1E54" w:rsidP="00F10869">
      <w:pPr>
        <w:pStyle w:val="a3"/>
        <w:rPr>
          <w:sz w:val="20"/>
        </w:rPr>
      </w:pPr>
    </w:p>
    <w:p w14:paraId="12028EF9" w14:textId="77777777" w:rsidR="007B1E54" w:rsidRDefault="007B1E54" w:rsidP="00F10869">
      <w:pPr>
        <w:pStyle w:val="a3"/>
        <w:rPr>
          <w:sz w:val="20"/>
        </w:rPr>
      </w:pPr>
    </w:p>
    <w:p w14:paraId="36F697A9" w14:textId="2D24F3C8" w:rsidR="00ED3E08" w:rsidRPr="0078648E" w:rsidRDefault="0078648E" w:rsidP="006E39DF">
      <w:pPr>
        <w:widowControl/>
        <w:autoSpaceDE/>
        <w:autoSpaceDN/>
        <w:spacing w:after="160" w:line="259" w:lineRule="auto"/>
      </w:pPr>
      <w:r>
        <w:br w:type="page"/>
      </w:r>
    </w:p>
    <w:p w14:paraId="1FA71859" w14:textId="721FDA01" w:rsidR="00BE4153" w:rsidRDefault="00BE4153" w:rsidP="00BE4153">
      <w:pPr>
        <w:pStyle w:val="a3"/>
        <w:spacing w:before="88"/>
        <w:jc w:val="right"/>
      </w:pPr>
      <w:r>
        <w:lastRenderedPageBreak/>
        <w:t>Приложение № 1</w:t>
      </w:r>
    </w:p>
    <w:p w14:paraId="02E236A6" w14:textId="77777777" w:rsidR="000E7F6C" w:rsidRDefault="000E7F6C" w:rsidP="00BE4153">
      <w:pPr>
        <w:pStyle w:val="a3"/>
        <w:spacing w:before="88"/>
        <w:contextualSpacing/>
      </w:pPr>
    </w:p>
    <w:p w14:paraId="25158AA5" w14:textId="4EE221C3" w:rsidR="000E7F6C" w:rsidRPr="00304B2A" w:rsidRDefault="000E7F6C" w:rsidP="000E7F6C">
      <w:pPr>
        <w:pStyle w:val="a3"/>
        <w:spacing w:before="88"/>
        <w:contextualSpacing/>
        <w:jc w:val="center"/>
        <w:rPr>
          <w:b/>
        </w:rPr>
      </w:pPr>
      <w:r w:rsidRPr="00304B2A">
        <w:rPr>
          <w:b/>
        </w:rPr>
        <w:t>Информация о мерах поддержки</w:t>
      </w:r>
      <w:r w:rsidR="00E17ADC" w:rsidRPr="00304B2A">
        <w:rPr>
          <w:b/>
        </w:rPr>
        <w:t xml:space="preserve"> субъектов малого и среднего предпринимательства</w:t>
      </w:r>
    </w:p>
    <w:p w14:paraId="4674AFC9" w14:textId="77777777" w:rsidR="000E7F6C" w:rsidRDefault="000E7F6C" w:rsidP="00BE4153">
      <w:pPr>
        <w:pStyle w:val="a3"/>
        <w:spacing w:before="88"/>
        <w:contextualSpacing/>
      </w:pPr>
    </w:p>
    <w:p w14:paraId="438CCBF1" w14:textId="1CAE284E" w:rsidR="00E071C8" w:rsidRPr="0025309D" w:rsidRDefault="00BE4153" w:rsidP="00E652DD">
      <w:pPr>
        <w:pStyle w:val="a3"/>
        <w:spacing w:before="88"/>
        <w:contextualSpacing/>
        <w:jc w:val="both"/>
      </w:pPr>
      <w:r w:rsidRPr="00304B2A">
        <w:rPr>
          <w:b/>
        </w:rPr>
        <w:t>Наименование организации, предоставляющей услугу:</w:t>
      </w:r>
      <w:r w:rsidR="00E071C8">
        <w:t xml:space="preserve"> </w:t>
      </w:r>
      <w:r w:rsidR="0025309D" w:rsidRPr="0025309D">
        <w:t>Акционерное общество «Гарантийный фонд для субъектов малого предпринимательства Саратовской области»</w:t>
      </w:r>
      <w:r w:rsidR="00DD1D7B">
        <w:t xml:space="preserve"> (далее – Гарантийный фонд)</w:t>
      </w:r>
    </w:p>
    <w:p w14:paraId="41187365" w14:textId="77777777" w:rsidR="00E071C8" w:rsidRPr="0025309D" w:rsidRDefault="00E071C8" w:rsidP="00E652DD">
      <w:pPr>
        <w:pStyle w:val="a3"/>
        <w:spacing w:before="88"/>
        <w:contextualSpacing/>
        <w:jc w:val="both"/>
      </w:pPr>
    </w:p>
    <w:p w14:paraId="175F4EDA" w14:textId="604CF806" w:rsidR="00BE4153" w:rsidRPr="0025309D" w:rsidRDefault="004E4C19" w:rsidP="00E652DD">
      <w:pPr>
        <w:pStyle w:val="a3"/>
        <w:spacing w:before="88"/>
        <w:contextualSpacing/>
        <w:jc w:val="both"/>
      </w:pPr>
      <w:r w:rsidRPr="00304B2A">
        <w:rPr>
          <w:b/>
        </w:rPr>
        <w:t>Наименование услуги</w:t>
      </w:r>
      <w:r w:rsidR="00BE4153" w:rsidRPr="00304B2A">
        <w:rPr>
          <w:b/>
        </w:rPr>
        <w:t>:</w:t>
      </w:r>
      <w:r w:rsidR="00E071C8" w:rsidRPr="0025309D">
        <w:t xml:space="preserve"> </w:t>
      </w:r>
      <w:r w:rsidR="00DD1D7B">
        <w:t>Предоставление</w:t>
      </w:r>
      <w:r w:rsidR="0025309D" w:rsidRPr="0025309D">
        <w:t xml:space="preserve"> финансовой поддержки субъектам </w:t>
      </w:r>
      <w:r w:rsidR="002311F4">
        <w:t>малого и среднего предпринимательства</w:t>
      </w:r>
      <w:r w:rsidR="0025309D" w:rsidRPr="0025309D">
        <w:t xml:space="preserve"> </w:t>
      </w:r>
      <w:r w:rsidR="0067471C">
        <w:t xml:space="preserve">(далее – МСП) </w:t>
      </w:r>
      <w:r w:rsidR="0025309D" w:rsidRPr="0025309D">
        <w:t>посредством предоставления поручительств и гарантий</w:t>
      </w:r>
      <w:r w:rsidR="002311F4">
        <w:t xml:space="preserve"> (</w:t>
      </w:r>
      <w:r w:rsidR="002311F4" w:rsidRPr="002311F4">
        <w:t>в части информирования и консультирования</w:t>
      </w:r>
      <w:r w:rsidR="002311F4">
        <w:t xml:space="preserve"> услуга предоставляется физическим лицам)</w:t>
      </w:r>
    </w:p>
    <w:p w14:paraId="620FBD62" w14:textId="77777777" w:rsidR="00E071C8" w:rsidRDefault="00E071C8" w:rsidP="00E652DD">
      <w:pPr>
        <w:pStyle w:val="a3"/>
        <w:spacing w:before="88"/>
        <w:contextualSpacing/>
        <w:jc w:val="both"/>
      </w:pPr>
    </w:p>
    <w:p w14:paraId="4F3F1F60" w14:textId="03D3E729" w:rsidR="00BE4153" w:rsidRDefault="00BE4153" w:rsidP="00E652DD">
      <w:pPr>
        <w:pStyle w:val="a3"/>
        <w:spacing w:before="88"/>
        <w:contextualSpacing/>
        <w:jc w:val="both"/>
      </w:pPr>
      <w:r w:rsidRPr="00304B2A">
        <w:rPr>
          <w:b/>
        </w:rPr>
        <w:t xml:space="preserve">Категория получателей </w:t>
      </w:r>
      <w:r w:rsidR="004E4C19" w:rsidRPr="00304B2A">
        <w:rPr>
          <w:b/>
        </w:rPr>
        <w:t>услуги</w:t>
      </w:r>
      <w:r w:rsidRPr="00304B2A">
        <w:rPr>
          <w:b/>
        </w:rPr>
        <w:t>:</w:t>
      </w:r>
      <w:r w:rsidR="00E071C8">
        <w:t xml:space="preserve"> </w:t>
      </w:r>
      <w:r w:rsidR="00DD1D7B" w:rsidRPr="001F7358">
        <w:rPr>
          <w:szCs w:val="24"/>
        </w:rPr>
        <w:t>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 w:rsidR="0025309D" w:rsidRPr="0025309D">
        <w:t>, являющиеся субъектами малого и среднего предпринимательства</w:t>
      </w:r>
    </w:p>
    <w:p w14:paraId="10E154B0" w14:textId="77777777" w:rsidR="00E071C8" w:rsidRDefault="00E071C8" w:rsidP="00E652DD">
      <w:pPr>
        <w:pStyle w:val="a3"/>
        <w:spacing w:before="88"/>
        <w:contextualSpacing/>
        <w:jc w:val="both"/>
      </w:pPr>
    </w:p>
    <w:p w14:paraId="67152E9E" w14:textId="77777777" w:rsidR="004E4C19" w:rsidRPr="00304B2A" w:rsidRDefault="00BE4153" w:rsidP="00E652DD">
      <w:pPr>
        <w:pStyle w:val="a3"/>
        <w:spacing w:before="88"/>
        <w:contextualSpacing/>
        <w:jc w:val="both"/>
        <w:rPr>
          <w:b/>
        </w:rPr>
      </w:pPr>
      <w:r w:rsidRPr="00304B2A">
        <w:rPr>
          <w:b/>
        </w:rPr>
        <w:t xml:space="preserve">Условия предоставления </w:t>
      </w:r>
      <w:r w:rsidR="004E4C19" w:rsidRPr="00304B2A">
        <w:rPr>
          <w:b/>
        </w:rPr>
        <w:t>услуги</w:t>
      </w:r>
      <w:r w:rsidRPr="00304B2A">
        <w:rPr>
          <w:b/>
        </w:rPr>
        <w:t>:</w:t>
      </w:r>
      <w:r w:rsidR="00E071C8" w:rsidRPr="00304B2A">
        <w:rPr>
          <w:b/>
        </w:rPr>
        <w:t xml:space="preserve"> </w:t>
      </w:r>
    </w:p>
    <w:p w14:paraId="51FDE7F2" w14:textId="6741056C" w:rsidR="004E4C19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1B596A">
        <w:t xml:space="preserve">Поручительство и (или) независимая гарантия </w:t>
      </w:r>
      <w:r w:rsidR="00106E9E">
        <w:t>Гарантийного фонда</w:t>
      </w:r>
      <w:r w:rsidRPr="001B596A">
        <w:t xml:space="preserve"> предоставляются</w:t>
      </w:r>
      <w:r>
        <w:t xml:space="preserve"> субъектам МСП</w:t>
      </w:r>
      <w:r w:rsidR="007512FB">
        <w:t xml:space="preserve"> по кредитным договорам, договорам займа, договорам о предоставлении банковской гарантии, договорам финансовой аренды (лизинга)</w:t>
      </w:r>
      <w:r>
        <w:t xml:space="preserve">. </w:t>
      </w:r>
    </w:p>
    <w:p w14:paraId="7345E502" w14:textId="45FC12DB" w:rsidR="004E4C19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1B596A">
        <w:t>Максимальный объем единовременно выдаваемого поручительства и (или) независимой гарантии в</w:t>
      </w:r>
      <w:r>
        <w:t xml:space="preserve"> отношении одного субъекта МСП </w:t>
      </w:r>
      <w:r w:rsidRPr="001B596A">
        <w:t xml:space="preserve">составляет </w:t>
      </w:r>
      <w:r w:rsidR="00F42BB9">
        <w:t>25</w:t>
      </w:r>
      <w:r w:rsidR="00F42BB9" w:rsidRPr="001B596A">
        <w:t> </w:t>
      </w:r>
      <w:r w:rsidRPr="001B596A">
        <w:t>000 000 (</w:t>
      </w:r>
      <w:r w:rsidR="00F42BB9">
        <w:t>двадцать пять</w:t>
      </w:r>
      <w:r w:rsidR="00F42BB9" w:rsidRPr="001B596A">
        <w:t xml:space="preserve"> </w:t>
      </w:r>
      <w:r w:rsidRPr="001B596A">
        <w:t>миллионов) рублей</w:t>
      </w:r>
      <w:r>
        <w:t xml:space="preserve">. </w:t>
      </w:r>
    </w:p>
    <w:p w14:paraId="5B7910A9" w14:textId="77777777" w:rsidR="004E4C19" w:rsidRPr="004E4C19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1B596A">
        <w:t>Максимальная ответственность РГО перед финансовой организацией не может превышать 50 % от сумм</w:t>
      </w:r>
      <w:r>
        <w:t xml:space="preserve">ы не исполненных субъектом МСП </w:t>
      </w:r>
      <w:r w:rsidRPr="001B596A">
        <w:t>обязательств по заключенному договору, на момент предъявления требования финансовой организации по такому договору, обеспеченному поручительством РГО.</w:t>
      </w:r>
      <w:r w:rsidRPr="001B596A">
        <w:rPr>
          <w:rFonts w:eastAsiaTheme="minorHAnsi"/>
          <w:sz w:val="24"/>
          <w:szCs w:val="24"/>
          <w:lang w:eastAsia="en-US" w:bidi="ar-SA"/>
        </w:rPr>
        <w:t xml:space="preserve"> </w:t>
      </w:r>
    </w:p>
    <w:p w14:paraId="4703C702" w14:textId="7EE4289C" w:rsidR="004E4C19" w:rsidRPr="004E4C19" w:rsidRDefault="007512FB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 w:rsidRPr="007512FB">
        <w:rPr>
          <w:rFonts w:eastAsiaTheme="minorHAnsi"/>
          <w:lang w:eastAsia="en-US" w:bidi="ar-SA"/>
        </w:rPr>
        <w:t xml:space="preserve">Гарантийный лимит на заемщика, то есть предельной суммы обязательств РГО по договорам поручительств, которые могут одновременно действовать в отношении одного субъекта МСП и (или) организации инфраструктуры поддержки составляет </w:t>
      </w:r>
      <w:r w:rsidR="00F42BB9">
        <w:rPr>
          <w:rFonts w:eastAsiaTheme="minorHAnsi"/>
          <w:lang w:eastAsia="en-US" w:bidi="ar-SA"/>
        </w:rPr>
        <w:t>40</w:t>
      </w:r>
      <w:r w:rsidR="00F42BB9" w:rsidRPr="007512FB">
        <w:rPr>
          <w:rFonts w:eastAsiaTheme="minorHAnsi"/>
          <w:lang w:eastAsia="en-US" w:bidi="ar-SA"/>
        </w:rPr>
        <w:t xml:space="preserve"> </w:t>
      </w:r>
      <w:r w:rsidRPr="007512FB">
        <w:rPr>
          <w:rFonts w:eastAsiaTheme="minorHAnsi"/>
          <w:lang w:eastAsia="en-US" w:bidi="ar-SA"/>
        </w:rPr>
        <w:t>000 000 (</w:t>
      </w:r>
      <w:r w:rsidR="00F42BB9">
        <w:rPr>
          <w:rFonts w:eastAsiaTheme="minorHAnsi"/>
          <w:lang w:eastAsia="en-US" w:bidi="ar-SA"/>
        </w:rPr>
        <w:t>сорок</w:t>
      </w:r>
      <w:r w:rsidRPr="007512FB">
        <w:rPr>
          <w:rFonts w:eastAsiaTheme="minorHAnsi"/>
          <w:lang w:eastAsia="en-US" w:bidi="ar-SA"/>
        </w:rPr>
        <w:t xml:space="preserve"> миллионов) рублей. </w:t>
      </w:r>
    </w:p>
    <w:p w14:paraId="45B5FB74" w14:textId="7357AF5D" w:rsidR="00BE4153" w:rsidRDefault="001B596A" w:rsidP="00E652DD">
      <w:pPr>
        <w:pStyle w:val="a3"/>
        <w:numPr>
          <w:ilvl w:val="0"/>
          <w:numId w:val="10"/>
        </w:numPr>
        <w:spacing w:before="88"/>
        <w:ind w:left="0" w:firstLine="0"/>
        <w:contextualSpacing/>
        <w:jc w:val="both"/>
      </w:pPr>
      <w:r>
        <w:t>Размер</w:t>
      </w:r>
      <w:r w:rsidRPr="001B596A">
        <w:t xml:space="preserve"> вознаграждения за предоставляемые поручительства и (или) независимой гарантии</w:t>
      </w:r>
      <w:r>
        <w:t xml:space="preserve"> составляет </w:t>
      </w:r>
      <w:r w:rsidRPr="001B596A">
        <w:t>1% годовых от объема (суммы) поручительства (независимой гарантии) по договорам, заключаемым с субъектами МСП, осуществляющими деятельность в приоритетных сферах экономики (неторговой сфере деятельности) за исключением деятельности в с</w:t>
      </w:r>
      <w:r>
        <w:t>фере финансового посредничества, и</w:t>
      </w:r>
      <w:r w:rsidRPr="001B596A">
        <w:t xml:space="preserve"> 1,25% годовых от объема (суммы) поручительства (независимой гарантии) по договорам, заключаемым с субъектами МСП, осуществляющими торговую деятельность, а также деятельность в сфере финансового посредничества</w:t>
      </w:r>
    </w:p>
    <w:p w14:paraId="2F7A8F9F" w14:textId="77777777" w:rsidR="00E071C8" w:rsidRDefault="00E071C8" w:rsidP="00E652DD">
      <w:pPr>
        <w:pStyle w:val="a3"/>
        <w:spacing w:before="88"/>
        <w:contextualSpacing/>
        <w:jc w:val="both"/>
      </w:pPr>
    </w:p>
    <w:p w14:paraId="330649EF" w14:textId="034C2024" w:rsidR="0067471C" w:rsidRDefault="00BE4153" w:rsidP="00304B2A">
      <w:pPr>
        <w:pStyle w:val="a3"/>
        <w:spacing w:before="88"/>
        <w:contextualSpacing/>
        <w:jc w:val="both"/>
      </w:pPr>
      <w:r w:rsidRPr="00304B2A">
        <w:rPr>
          <w:b/>
        </w:rPr>
        <w:t>Документы, необходимые для предоставлени</w:t>
      </w:r>
      <w:r w:rsidR="00E071C8" w:rsidRPr="00304B2A">
        <w:rPr>
          <w:b/>
        </w:rPr>
        <w:t xml:space="preserve">я </w:t>
      </w:r>
      <w:r w:rsidR="004E4C19" w:rsidRPr="00304B2A">
        <w:rPr>
          <w:b/>
        </w:rPr>
        <w:t>услуги</w:t>
      </w:r>
      <w:r w:rsidR="005A2210" w:rsidRPr="00304B2A">
        <w:rPr>
          <w:b/>
        </w:rPr>
        <w:t>:</w:t>
      </w:r>
      <w:r w:rsidR="00E071C8">
        <w:t xml:space="preserve"> </w:t>
      </w:r>
      <w:r w:rsidR="001B596A">
        <w:t>полный перечень документов представлен на сайте</w:t>
      </w:r>
      <w:r w:rsidR="001B596A" w:rsidRPr="0067471C">
        <w:t xml:space="preserve"> </w:t>
      </w:r>
      <w:hyperlink r:id="rId7" w:history="1">
        <w:r w:rsidR="001B596A" w:rsidRPr="00304B2A">
          <w:rPr>
            <w:rStyle w:val="af2"/>
            <w:color w:val="auto"/>
            <w:u w:val="none"/>
          </w:rPr>
          <w:t>http://sara</w:t>
        </w:r>
        <w:bookmarkStart w:id="0" w:name="_GoBack"/>
        <w:bookmarkEnd w:id="0"/>
        <w:r w:rsidR="001B596A" w:rsidRPr="00304B2A">
          <w:rPr>
            <w:rStyle w:val="af2"/>
            <w:color w:val="auto"/>
            <w:u w:val="none"/>
          </w:rPr>
          <w:t>tovgarantfond.ru</w:t>
        </w:r>
      </w:hyperlink>
      <w:r w:rsidR="001B596A">
        <w:t xml:space="preserve"> в разделе «Предпринимателям»</w:t>
      </w:r>
    </w:p>
    <w:p w14:paraId="0BE49CA2" w14:textId="77777777" w:rsidR="00E071C8" w:rsidRDefault="00E071C8" w:rsidP="00E652DD">
      <w:pPr>
        <w:pStyle w:val="a3"/>
        <w:spacing w:before="88"/>
        <w:contextualSpacing/>
        <w:jc w:val="both"/>
      </w:pPr>
    </w:p>
    <w:p w14:paraId="7B5713BC" w14:textId="6FEBB553" w:rsidR="005A2210" w:rsidRDefault="005A2210" w:rsidP="00E652DD">
      <w:pPr>
        <w:pStyle w:val="a3"/>
        <w:spacing w:before="88"/>
        <w:contextualSpacing/>
        <w:jc w:val="both"/>
      </w:pPr>
      <w:r w:rsidRPr="00304B2A">
        <w:rPr>
          <w:b/>
        </w:rPr>
        <w:t xml:space="preserve">Срок предоставления </w:t>
      </w:r>
      <w:r w:rsidR="004E4C19" w:rsidRPr="00304B2A">
        <w:rPr>
          <w:b/>
        </w:rPr>
        <w:t>услуги</w:t>
      </w:r>
      <w:r w:rsidRPr="00304B2A">
        <w:rPr>
          <w:b/>
        </w:rPr>
        <w:t xml:space="preserve"> при обращении в </w:t>
      </w:r>
      <w:r w:rsidR="004E4C19" w:rsidRPr="00304B2A">
        <w:rPr>
          <w:b/>
        </w:rPr>
        <w:t>Гарантийный фонд</w:t>
      </w:r>
      <w:r w:rsidRPr="00304B2A">
        <w:rPr>
          <w:b/>
        </w:rPr>
        <w:t>:</w:t>
      </w:r>
      <w:r w:rsidR="00E071C8">
        <w:t xml:space="preserve"> </w:t>
      </w:r>
      <w:r w:rsidR="004E4C19">
        <w:t>о</w:t>
      </w:r>
      <w:r w:rsidR="001B596A">
        <w:t>т 3 до 5 рабочих дней.</w:t>
      </w:r>
    </w:p>
    <w:p w14:paraId="5C59AC78" w14:textId="77777777" w:rsidR="00E071C8" w:rsidRDefault="00E071C8" w:rsidP="00E652DD">
      <w:pPr>
        <w:pStyle w:val="a3"/>
        <w:spacing w:before="88"/>
        <w:contextualSpacing/>
        <w:jc w:val="both"/>
      </w:pPr>
    </w:p>
    <w:p w14:paraId="397623D8" w14:textId="77777777" w:rsidR="0067471C" w:rsidRDefault="005A2210" w:rsidP="00E652DD">
      <w:pPr>
        <w:pStyle w:val="a3"/>
        <w:spacing w:before="88"/>
        <w:contextualSpacing/>
        <w:jc w:val="both"/>
      </w:pPr>
      <w:r w:rsidRPr="00304B2A">
        <w:rPr>
          <w:b/>
        </w:rPr>
        <w:t xml:space="preserve">Адрес организации, предоставляющей </w:t>
      </w:r>
      <w:r w:rsidR="004E4C19" w:rsidRPr="00304B2A">
        <w:rPr>
          <w:b/>
        </w:rPr>
        <w:t>услугу</w:t>
      </w:r>
      <w:r w:rsidRPr="00304B2A">
        <w:rPr>
          <w:b/>
        </w:rPr>
        <w:t>:</w:t>
      </w:r>
      <w:r w:rsidR="00E071C8">
        <w:t xml:space="preserve"> </w:t>
      </w:r>
      <w:r w:rsidR="0025309D">
        <w:t>410012, г. Саратов, ул. Краевая, д. 85, литер А, офис 305</w:t>
      </w:r>
    </w:p>
    <w:p w14:paraId="213834DA" w14:textId="77777777" w:rsidR="0067471C" w:rsidRDefault="0067471C" w:rsidP="00E652DD">
      <w:pPr>
        <w:pStyle w:val="a3"/>
        <w:spacing w:before="88"/>
        <w:contextualSpacing/>
        <w:jc w:val="both"/>
      </w:pPr>
    </w:p>
    <w:p w14:paraId="5C24F0AA" w14:textId="1A79BAA8" w:rsidR="005A2210" w:rsidRDefault="0067471C" w:rsidP="00E652DD">
      <w:pPr>
        <w:pStyle w:val="a3"/>
        <w:spacing w:before="88"/>
        <w:contextualSpacing/>
        <w:jc w:val="both"/>
      </w:pPr>
      <w:r w:rsidRPr="00304B2A">
        <w:rPr>
          <w:b/>
        </w:rPr>
        <w:t>Режим работы</w:t>
      </w:r>
      <w:r w:rsidR="002311F4" w:rsidRPr="002311F4">
        <w:rPr>
          <w:rFonts w:eastAsia="Calibri"/>
          <w:color w:val="000000"/>
          <w:sz w:val="22"/>
          <w:szCs w:val="22"/>
          <w:lang w:eastAsia="en-US" w:bidi="ar-SA"/>
        </w:rPr>
        <w:t xml:space="preserve"> </w:t>
      </w:r>
      <w:r w:rsidRPr="006F6ECE">
        <w:rPr>
          <w:b/>
        </w:rPr>
        <w:t>Гарантийного фонда</w:t>
      </w:r>
      <w:r>
        <w:rPr>
          <w:b/>
        </w:rPr>
        <w:t xml:space="preserve">: </w:t>
      </w:r>
      <w:r w:rsidR="002311F4" w:rsidRPr="002311F4">
        <w:t>с 9:00 до 18:00 часов, в пятницу с 9:00 до 17:00 часов, с перерывом 48 (сорок восемь) минут с 13:00 до 13:48 часов</w:t>
      </w:r>
    </w:p>
    <w:p w14:paraId="773A6B94" w14:textId="77777777" w:rsidR="00E071C8" w:rsidRDefault="00E071C8" w:rsidP="00E652DD">
      <w:pPr>
        <w:pStyle w:val="a3"/>
        <w:spacing w:before="88"/>
        <w:contextualSpacing/>
        <w:jc w:val="both"/>
      </w:pPr>
    </w:p>
    <w:p w14:paraId="2AA601D7" w14:textId="21CB9819" w:rsidR="005A2210" w:rsidRDefault="005A2210" w:rsidP="00E652DD">
      <w:pPr>
        <w:pStyle w:val="a3"/>
        <w:spacing w:before="88"/>
        <w:contextualSpacing/>
        <w:jc w:val="both"/>
      </w:pPr>
      <w:r w:rsidRPr="00304B2A">
        <w:rPr>
          <w:b/>
        </w:rPr>
        <w:t>Контактный телефон</w:t>
      </w:r>
      <w:r w:rsidR="0067471C" w:rsidRPr="00304B2A">
        <w:rPr>
          <w:b/>
        </w:rPr>
        <w:t xml:space="preserve"> Гарантийного фонда</w:t>
      </w:r>
      <w:r w:rsidR="00E071C8" w:rsidRPr="00304B2A">
        <w:rPr>
          <w:b/>
        </w:rPr>
        <w:t>:</w:t>
      </w:r>
      <w:r w:rsidR="00E071C8">
        <w:t xml:space="preserve"> </w:t>
      </w:r>
      <w:r w:rsidR="0025309D">
        <w:t>(8452) 75-34-15</w:t>
      </w:r>
    </w:p>
    <w:p w14:paraId="5C35515A" w14:textId="77777777" w:rsidR="004949B9" w:rsidRDefault="004949B9" w:rsidP="001B596A">
      <w:pPr>
        <w:pStyle w:val="a3"/>
        <w:spacing w:before="88"/>
        <w:ind w:firstLine="567"/>
        <w:contextualSpacing/>
        <w:jc w:val="both"/>
      </w:pPr>
    </w:p>
    <w:p w14:paraId="5A88368D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36A1B622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74D51A4E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2E5F0804" w14:textId="77777777" w:rsidR="001B596A" w:rsidRDefault="001B596A" w:rsidP="001B596A">
      <w:pPr>
        <w:pStyle w:val="a3"/>
        <w:spacing w:before="88"/>
        <w:ind w:firstLine="567"/>
        <w:contextualSpacing/>
        <w:jc w:val="both"/>
      </w:pPr>
    </w:p>
    <w:p w14:paraId="002E841A" w14:textId="77777777" w:rsidR="001B596A" w:rsidRDefault="001B596A" w:rsidP="007512FB">
      <w:pPr>
        <w:pStyle w:val="a3"/>
        <w:spacing w:before="88"/>
        <w:contextualSpacing/>
        <w:jc w:val="both"/>
      </w:pPr>
    </w:p>
    <w:sectPr w:rsidR="001B596A" w:rsidSect="00F84E60">
      <w:headerReference w:type="default" r:id="rId8"/>
      <w:pgSz w:w="11910" w:h="16840"/>
      <w:pgMar w:top="520" w:right="880" w:bottom="520" w:left="1100" w:header="756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12AE" w14:textId="77777777" w:rsidR="001560A9" w:rsidRDefault="001560A9">
      <w:r>
        <w:separator/>
      </w:r>
    </w:p>
  </w:endnote>
  <w:endnote w:type="continuationSeparator" w:id="0">
    <w:p w14:paraId="7B102D07" w14:textId="77777777" w:rsidR="001560A9" w:rsidRDefault="0015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8C67" w14:textId="77777777" w:rsidR="001560A9" w:rsidRDefault="001560A9">
      <w:r>
        <w:separator/>
      </w:r>
    </w:p>
  </w:footnote>
  <w:footnote w:type="continuationSeparator" w:id="0">
    <w:p w14:paraId="03E6448B" w14:textId="77777777" w:rsidR="001560A9" w:rsidRDefault="0015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2597"/>
      <w:docPartObj>
        <w:docPartGallery w:val="Page Numbers (Top of Page)"/>
        <w:docPartUnique/>
      </w:docPartObj>
    </w:sdtPr>
    <w:sdtEndPr/>
    <w:sdtContent>
      <w:p w14:paraId="1E9613BF" w14:textId="1AEA85EC" w:rsidR="00F84E60" w:rsidRDefault="00F84E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09">
          <w:rPr>
            <w:noProof/>
          </w:rPr>
          <w:t>7</w:t>
        </w:r>
        <w:r>
          <w:fldChar w:fldCharType="end"/>
        </w:r>
      </w:p>
    </w:sdtContent>
  </w:sdt>
  <w:p w14:paraId="08426BCC" w14:textId="6F5B59EF" w:rsidR="00ED3E08" w:rsidRDefault="00ED3E0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E2D"/>
    <w:multiLevelType w:val="hybridMultilevel"/>
    <w:tmpl w:val="180CE408"/>
    <w:lvl w:ilvl="0" w:tplc="CD2836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1BE0574"/>
    <w:multiLevelType w:val="hybridMultilevel"/>
    <w:tmpl w:val="F4FE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AAB"/>
    <w:multiLevelType w:val="hybridMultilevel"/>
    <w:tmpl w:val="C7E2BD06"/>
    <w:lvl w:ilvl="0" w:tplc="5BAE780C">
      <w:start w:val="1"/>
      <w:numFmt w:val="decimal"/>
      <w:lvlText w:val="%1."/>
      <w:lvlJc w:val="left"/>
      <w:pPr>
        <w:ind w:left="37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079F096E"/>
    <w:multiLevelType w:val="hybridMultilevel"/>
    <w:tmpl w:val="3476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620"/>
    <w:multiLevelType w:val="hybridMultilevel"/>
    <w:tmpl w:val="E5E878E4"/>
    <w:lvl w:ilvl="0" w:tplc="1B0E45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F6C507C"/>
    <w:multiLevelType w:val="hybridMultilevel"/>
    <w:tmpl w:val="59E4ED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E5C"/>
    <w:multiLevelType w:val="hybridMultilevel"/>
    <w:tmpl w:val="9718FA8E"/>
    <w:lvl w:ilvl="0" w:tplc="BB367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441A6D"/>
    <w:multiLevelType w:val="hybridMultilevel"/>
    <w:tmpl w:val="8D22F418"/>
    <w:lvl w:ilvl="0" w:tplc="EA649E7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69E720EF"/>
    <w:multiLevelType w:val="hybridMultilevel"/>
    <w:tmpl w:val="7F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2FD5"/>
    <w:multiLevelType w:val="hybridMultilevel"/>
    <w:tmpl w:val="6DFCBD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14"/>
    <w:rsid w:val="00044DAB"/>
    <w:rsid w:val="00052825"/>
    <w:rsid w:val="000A78A9"/>
    <w:rsid w:val="000E7F6C"/>
    <w:rsid w:val="000F0E66"/>
    <w:rsid w:val="00106E9E"/>
    <w:rsid w:val="00107F84"/>
    <w:rsid w:val="00134FC9"/>
    <w:rsid w:val="00143706"/>
    <w:rsid w:val="001560A9"/>
    <w:rsid w:val="001940FD"/>
    <w:rsid w:val="00196ADB"/>
    <w:rsid w:val="001A6CA1"/>
    <w:rsid w:val="001B4C91"/>
    <w:rsid w:val="001B596A"/>
    <w:rsid w:val="00204AAB"/>
    <w:rsid w:val="002311F4"/>
    <w:rsid w:val="0025309D"/>
    <w:rsid w:val="00262C93"/>
    <w:rsid w:val="00264072"/>
    <w:rsid w:val="00266B90"/>
    <w:rsid w:val="00272719"/>
    <w:rsid w:val="00281956"/>
    <w:rsid w:val="00283A88"/>
    <w:rsid w:val="00292BA9"/>
    <w:rsid w:val="002E42CD"/>
    <w:rsid w:val="00304B2A"/>
    <w:rsid w:val="00380C7A"/>
    <w:rsid w:val="003A4587"/>
    <w:rsid w:val="003B2043"/>
    <w:rsid w:val="00426B14"/>
    <w:rsid w:val="00426D48"/>
    <w:rsid w:val="004545E8"/>
    <w:rsid w:val="0048072A"/>
    <w:rsid w:val="004949B9"/>
    <w:rsid w:val="00495BF9"/>
    <w:rsid w:val="004A0E46"/>
    <w:rsid w:val="004E3FD7"/>
    <w:rsid w:val="004E4C19"/>
    <w:rsid w:val="00520CE5"/>
    <w:rsid w:val="005326B8"/>
    <w:rsid w:val="00540856"/>
    <w:rsid w:val="0058385C"/>
    <w:rsid w:val="005963A6"/>
    <w:rsid w:val="005A2210"/>
    <w:rsid w:val="005C46D1"/>
    <w:rsid w:val="005C5176"/>
    <w:rsid w:val="005F28A7"/>
    <w:rsid w:val="0063250E"/>
    <w:rsid w:val="006601A7"/>
    <w:rsid w:val="00671723"/>
    <w:rsid w:val="0067471C"/>
    <w:rsid w:val="00676FD5"/>
    <w:rsid w:val="00682DC0"/>
    <w:rsid w:val="006918A2"/>
    <w:rsid w:val="006A012C"/>
    <w:rsid w:val="006B2D25"/>
    <w:rsid w:val="006E39DF"/>
    <w:rsid w:val="007021B8"/>
    <w:rsid w:val="00703118"/>
    <w:rsid w:val="00710314"/>
    <w:rsid w:val="007203AE"/>
    <w:rsid w:val="00721ED0"/>
    <w:rsid w:val="00727305"/>
    <w:rsid w:val="00731DED"/>
    <w:rsid w:val="007502E0"/>
    <w:rsid w:val="007512FB"/>
    <w:rsid w:val="0078535D"/>
    <w:rsid w:val="0078648E"/>
    <w:rsid w:val="007B1E54"/>
    <w:rsid w:val="007B31FF"/>
    <w:rsid w:val="00820AF0"/>
    <w:rsid w:val="0082266A"/>
    <w:rsid w:val="0082384E"/>
    <w:rsid w:val="0083499E"/>
    <w:rsid w:val="008944A0"/>
    <w:rsid w:val="008A30A1"/>
    <w:rsid w:val="008B43D7"/>
    <w:rsid w:val="008F1993"/>
    <w:rsid w:val="00925340"/>
    <w:rsid w:val="00940708"/>
    <w:rsid w:val="00982BB9"/>
    <w:rsid w:val="009A572A"/>
    <w:rsid w:val="009B5D41"/>
    <w:rsid w:val="009C63D7"/>
    <w:rsid w:val="009D5868"/>
    <w:rsid w:val="00A54FD6"/>
    <w:rsid w:val="00A66E10"/>
    <w:rsid w:val="00A76BAA"/>
    <w:rsid w:val="00A96B40"/>
    <w:rsid w:val="00AB29AA"/>
    <w:rsid w:val="00B25C63"/>
    <w:rsid w:val="00B5175C"/>
    <w:rsid w:val="00B769BF"/>
    <w:rsid w:val="00B7734A"/>
    <w:rsid w:val="00B90C72"/>
    <w:rsid w:val="00B92256"/>
    <w:rsid w:val="00BB5AE7"/>
    <w:rsid w:val="00BB7715"/>
    <w:rsid w:val="00BE4153"/>
    <w:rsid w:val="00C06489"/>
    <w:rsid w:val="00C31779"/>
    <w:rsid w:val="00C552CA"/>
    <w:rsid w:val="00C67B18"/>
    <w:rsid w:val="00CF5755"/>
    <w:rsid w:val="00D1424E"/>
    <w:rsid w:val="00D16755"/>
    <w:rsid w:val="00D32577"/>
    <w:rsid w:val="00D515F5"/>
    <w:rsid w:val="00D65AF2"/>
    <w:rsid w:val="00DA1D43"/>
    <w:rsid w:val="00DA6F93"/>
    <w:rsid w:val="00DB34B2"/>
    <w:rsid w:val="00DC1581"/>
    <w:rsid w:val="00DD1D7B"/>
    <w:rsid w:val="00E04613"/>
    <w:rsid w:val="00E071C8"/>
    <w:rsid w:val="00E0790C"/>
    <w:rsid w:val="00E17ADC"/>
    <w:rsid w:val="00E22DB0"/>
    <w:rsid w:val="00E42A09"/>
    <w:rsid w:val="00E652DD"/>
    <w:rsid w:val="00E77FEB"/>
    <w:rsid w:val="00E96002"/>
    <w:rsid w:val="00EA3D2B"/>
    <w:rsid w:val="00EC7CC9"/>
    <w:rsid w:val="00ED3E08"/>
    <w:rsid w:val="00ED7E24"/>
    <w:rsid w:val="00F10869"/>
    <w:rsid w:val="00F27D27"/>
    <w:rsid w:val="00F42BB9"/>
    <w:rsid w:val="00F84E60"/>
    <w:rsid w:val="00FC511A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82CC"/>
  <w15:chartTrackingRefBased/>
  <w15:docId w15:val="{410DF6C4-B8FA-4F06-B6D3-2C461EE2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0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8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86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8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10869"/>
  </w:style>
  <w:style w:type="paragraph" w:customStyle="1" w:styleId="TableParagraph">
    <w:name w:val="Table Paragraph"/>
    <w:basedOn w:val="a"/>
    <w:uiPriority w:val="1"/>
    <w:qFormat/>
    <w:rsid w:val="00F10869"/>
  </w:style>
  <w:style w:type="paragraph" w:styleId="a6">
    <w:name w:val="header"/>
    <w:basedOn w:val="a"/>
    <w:link w:val="a7"/>
    <w:uiPriority w:val="99"/>
    <w:unhideWhenUsed/>
    <w:rsid w:val="00F10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869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F10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869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F108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08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086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8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086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F1086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869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1">
    <w:name w:val="Table Grid"/>
    <w:basedOn w:val="a1"/>
    <w:uiPriority w:val="39"/>
    <w:rsid w:val="000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B5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ratovgarant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Балашова</dc:creator>
  <cp:keywords/>
  <dc:description/>
  <cp:lastModifiedBy>Наталья Петрова</cp:lastModifiedBy>
  <cp:revision>4</cp:revision>
  <cp:lastPrinted>2018-08-02T11:02:00Z</cp:lastPrinted>
  <dcterms:created xsi:type="dcterms:W3CDTF">2019-02-12T06:34:00Z</dcterms:created>
  <dcterms:modified xsi:type="dcterms:W3CDTF">2019-02-13T12:57:00Z</dcterms:modified>
</cp:coreProperties>
</file>